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9A" w:rsidRDefault="001814D9" w:rsidP="001814D9">
      <w:pPr>
        <w:pStyle w:val="NoSpacing"/>
      </w:pPr>
      <w:bookmarkStart w:id="0" w:name="_GoBack"/>
      <w:bookmarkEnd w:id="0"/>
      <w:r>
        <w:t>For Release</w:t>
      </w:r>
      <w:r>
        <w:tab/>
      </w:r>
      <w:r>
        <w:tab/>
      </w:r>
      <w:r>
        <w:tab/>
      </w:r>
      <w:r>
        <w:tab/>
      </w:r>
      <w:r>
        <w:tab/>
      </w:r>
      <w:r>
        <w:tab/>
      </w:r>
      <w:r>
        <w:tab/>
        <w:t>For further information, contact:</w:t>
      </w:r>
    </w:p>
    <w:p w:rsidR="001814D9" w:rsidRDefault="001814D9" w:rsidP="001814D9">
      <w:pPr>
        <w:pStyle w:val="NoSpacing"/>
      </w:pPr>
      <w:r>
        <w:t>June 26, 2019</w:t>
      </w:r>
      <w:r>
        <w:tab/>
      </w:r>
      <w:r>
        <w:tab/>
      </w:r>
      <w:r>
        <w:tab/>
      </w:r>
      <w:r>
        <w:tab/>
      </w:r>
      <w:r>
        <w:tab/>
      </w:r>
      <w:r>
        <w:tab/>
      </w:r>
      <w:r>
        <w:tab/>
        <w:t>Susan Ferris   541.672.9405</w:t>
      </w:r>
    </w:p>
    <w:p w:rsidR="001814D9" w:rsidRDefault="001814D9" w:rsidP="001814D9">
      <w:pPr>
        <w:pStyle w:val="NoSpacing"/>
      </w:pPr>
      <w:r>
        <w:tab/>
      </w:r>
      <w:r>
        <w:tab/>
      </w:r>
      <w:r>
        <w:tab/>
      </w:r>
      <w:r>
        <w:tab/>
      </w:r>
      <w:r>
        <w:tab/>
      </w:r>
      <w:r>
        <w:tab/>
      </w:r>
      <w:r>
        <w:tab/>
      </w:r>
      <w:r>
        <w:tab/>
        <w:t>Carma Mornarich   541.672.9405</w:t>
      </w:r>
    </w:p>
    <w:p w:rsidR="001814D9" w:rsidRDefault="001814D9" w:rsidP="001814D9">
      <w:pPr>
        <w:pStyle w:val="NoSpacing"/>
      </w:pPr>
    </w:p>
    <w:p w:rsidR="001814D9" w:rsidRDefault="001814D9" w:rsidP="001814D9">
      <w:pPr>
        <w:pStyle w:val="NoSpacing"/>
      </w:pPr>
    </w:p>
    <w:p w:rsidR="001814D9" w:rsidRDefault="001814D9" w:rsidP="001814D9">
      <w:pPr>
        <w:pStyle w:val="NoSpacing"/>
      </w:pPr>
    </w:p>
    <w:p w:rsidR="00370345" w:rsidRDefault="00370345" w:rsidP="001814D9">
      <w:pPr>
        <w:pStyle w:val="NoSpacing"/>
      </w:pPr>
    </w:p>
    <w:p w:rsidR="001814D9" w:rsidRPr="001814D9" w:rsidRDefault="001814D9" w:rsidP="001814D9">
      <w:pPr>
        <w:pStyle w:val="NoSpacing"/>
        <w:jc w:val="center"/>
        <w:rPr>
          <w:b/>
          <w:sz w:val="28"/>
          <w:szCs w:val="28"/>
        </w:rPr>
      </w:pPr>
      <w:r w:rsidRPr="001814D9">
        <w:rPr>
          <w:b/>
          <w:sz w:val="28"/>
          <w:szCs w:val="28"/>
        </w:rPr>
        <w:t>Cow Creek Umpqua Indian Foundation Gives $556,850</w:t>
      </w:r>
    </w:p>
    <w:p w:rsidR="001814D9" w:rsidRDefault="001814D9" w:rsidP="001814D9">
      <w:pPr>
        <w:pStyle w:val="NoSpacing"/>
        <w:jc w:val="center"/>
        <w:rPr>
          <w:b/>
          <w:sz w:val="28"/>
          <w:szCs w:val="28"/>
        </w:rPr>
      </w:pPr>
      <w:proofErr w:type="gramStart"/>
      <w:r w:rsidRPr="001814D9">
        <w:rPr>
          <w:b/>
          <w:sz w:val="28"/>
          <w:szCs w:val="28"/>
        </w:rPr>
        <w:t>to</w:t>
      </w:r>
      <w:proofErr w:type="gramEnd"/>
      <w:r w:rsidRPr="001814D9">
        <w:rPr>
          <w:b/>
          <w:sz w:val="28"/>
          <w:szCs w:val="28"/>
        </w:rPr>
        <w:t xml:space="preserve"> Eighty-three Charities in Southwestern Oregon</w:t>
      </w:r>
    </w:p>
    <w:p w:rsidR="001814D9" w:rsidRPr="001814D9" w:rsidRDefault="001814D9" w:rsidP="001814D9">
      <w:pPr>
        <w:pStyle w:val="NoSpacing"/>
        <w:jc w:val="center"/>
        <w:rPr>
          <w:b/>
          <w:sz w:val="28"/>
          <w:szCs w:val="28"/>
        </w:rPr>
      </w:pPr>
    </w:p>
    <w:p w:rsidR="001814D9" w:rsidRDefault="001814D9" w:rsidP="001814D9">
      <w:pPr>
        <w:pStyle w:val="NoSpacing"/>
        <w:ind w:left="720" w:firstLine="720"/>
      </w:pPr>
      <w:r w:rsidRPr="001814D9">
        <w:rPr>
          <w:b/>
          <w:i/>
        </w:rPr>
        <w:t>Canyonville, Oregon</w:t>
      </w:r>
      <w:r>
        <w:t xml:space="preserve">……….On Wednesday, June 26, at 10 a.m., at Seven Feathers </w:t>
      </w:r>
    </w:p>
    <w:p w:rsidR="001814D9" w:rsidRDefault="001814D9" w:rsidP="001814D9">
      <w:pPr>
        <w:pStyle w:val="NoSpacing"/>
      </w:pPr>
      <w:r>
        <w:t>Convention Center</w:t>
      </w:r>
      <w:r w:rsidR="00370345">
        <w:t xml:space="preserve"> in Canyonville</w:t>
      </w:r>
      <w:r>
        <w:t>, the Cow Creek Umpqua Indian Foundation (CCUIF) wi</w:t>
      </w:r>
      <w:r w:rsidR="00370345">
        <w:t xml:space="preserve">ll award a total of $556,850 to </w:t>
      </w:r>
      <w:r>
        <w:t xml:space="preserve">83 non-profit organizations located in Coos, Deschutes, Douglas, Jackson, Josephine, Klamath, </w:t>
      </w:r>
      <w:r w:rsidR="00370345">
        <w:t>Lane Counties as well as philanthropies that serve multiple counties.</w:t>
      </w:r>
    </w:p>
    <w:p w:rsidR="001814D9" w:rsidRDefault="001814D9" w:rsidP="001814D9">
      <w:pPr>
        <w:pStyle w:val="NoSpacing"/>
      </w:pPr>
    </w:p>
    <w:p w:rsidR="001814D9" w:rsidRDefault="001814D9" w:rsidP="001814D9">
      <w:pPr>
        <w:pStyle w:val="NoSpacing"/>
      </w:pPr>
      <w:r>
        <w:t>The CCUIF was founded in 1997 and began its philanthropic efforts in 1998.  To date, the Foundation</w:t>
      </w:r>
    </w:p>
    <w:p w:rsidR="0009402F" w:rsidRDefault="001814D9" w:rsidP="001814D9">
      <w:pPr>
        <w:pStyle w:val="NoSpacing"/>
      </w:pPr>
      <w:proofErr w:type="gramStart"/>
      <w:r>
        <w:t>has</w:t>
      </w:r>
      <w:proofErr w:type="gramEnd"/>
      <w:r>
        <w:t xml:space="preserve"> awarded </w:t>
      </w:r>
      <w:r w:rsidR="0009402F">
        <w:t xml:space="preserve">$18,505,374 </w:t>
      </w:r>
      <w:r>
        <w:t>million to the seven southwestern Oregon count</w:t>
      </w:r>
      <w:r w:rsidR="0009402F">
        <w:t xml:space="preserve">ies from which it accepts grant </w:t>
      </w:r>
      <w:r>
        <w:t>requests.  Grants are awarded semi-annually</w:t>
      </w:r>
      <w:r w:rsidR="0009402F">
        <w:t>, in January and June.  The CCUIF giving ceremony in January awarded $496,550 to 73 non-profits.</w:t>
      </w:r>
    </w:p>
    <w:p w:rsidR="0009402F" w:rsidRDefault="0009402F" w:rsidP="001814D9">
      <w:pPr>
        <w:pStyle w:val="NoSpacing"/>
      </w:pPr>
    </w:p>
    <w:p w:rsidR="0009402F" w:rsidRDefault="0009402F" w:rsidP="001814D9">
      <w:pPr>
        <w:pStyle w:val="NoSpacing"/>
      </w:pPr>
      <w:r>
        <w:t xml:space="preserve">Foundation Executive Director Carma Mornarich said, “The work </w:t>
      </w:r>
      <w:r w:rsidR="00D97617">
        <w:t xml:space="preserve">of </w:t>
      </w:r>
      <w:r>
        <w:t xml:space="preserve">the Cow Creek Umpqua Indian Foundation </w:t>
      </w:r>
      <w:r w:rsidR="00E43B46">
        <w:t>strengthens</w:t>
      </w:r>
      <w:r w:rsidR="00D97617">
        <w:t xml:space="preserve"> </w:t>
      </w:r>
      <w:r>
        <w:t>the</w:t>
      </w:r>
      <w:r w:rsidR="00D97617">
        <w:t xml:space="preserve"> </w:t>
      </w:r>
      <w:r w:rsidR="00E43B46">
        <w:t xml:space="preserve">fiber of southwestern Oregon.  </w:t>
      </w:r>
      <w:r w:rsidR="00D97617">
        <w:t>One grant at a time provides that m</w:t>
      </w:r>
      <w:r w:rsidR="00E43B46">
        <w:t>ore children are educated</w:t>
      </w:r>
      <w:r w:rsidR="00D97617">
        <w:t>, f</w:t>
      </w:r>
      <w:r w:rsidR="00E43B46">
        <w:t xml:space="preserve">amilies are </w:t>
      </w:r>
      <w:r w:rsidR="00D97617">
        <w:t>helped, and</w:t>
      </w:r>
      <w:r w:rsidR="00E43B46">
        <w:t xml:space="preserve"> </w:t>
      </w:r>
      <w:r w:rsidR="00D97617">
        <w:t>m</w:t>
      </w:r>
      <w:r w:rsidR="00E43B46">
        <w:t xml:space="preserve">ore hungry people are fed.  Some of the requests are extremely basic.  For instance, a food bank we’ve granted many time asks that we </w:t>
      </w:r>
      <w:r w:rsidR="001B479F">
        <w:t>assist with purchasing protein and food items</w:t>
      </w:r>
      <w:r w:rsidR="00E43B46">
        <w:t>.  Another charity we’ve granted asks for funding to improve laundry facilities in a shelter for homeless women and children.  Assisting,</w:t>
      </w:r>
      <w:r w:rsidR="0094771A">
        <w:t xml:space="preserve"> preventing, enriching, and</w:t>
      </w:r>
      <w:r w:rsidR="00E43B46">
        <w:t xml:space="preserve"> lessening difficulty are what the CCUIF is about.  These grants are </w:t>
      </w:r>
      <w:r w:rsidR="00D97617">
        <w:t>a hand up for so many in our communities</w:t>
      </w:r>
      <w:r w:rsidR="00E43B46">
        <w:t>.”</w:t>
      </w:r>
    </w:p>
    <w:p w:rsidR="0009402F" w:rsidRDefault="0009402F" w:rsidP="001814D9">
      <w:pPr>
        <w:pStyle w:val="NoSpacing"/>
      </w:pPr>
    </w:p>
    <w:p w:rsidR="0009402F" w:rsidRDefault="0009402F" w:rsidP="001814D9">
      <w:pPr>
        <w:pStyle w:val="NoSpacing"/>
      </w:pPr>
      <w:r>
        <w:t>The mission of the Cow Creek Umpqua Indian Foundation is to offer assistance in youth education, strengthen youth and family, provide for positive youth development, and add to the quality of life for</w:t>
      </w:r>
    </w:p>
    <w:p w:rsidR="0009402F" w:rsidRDefault="0009402F" w:rsidP="001814D9">
      <w:pPr>
        <w:pStyle w:val="NoSpacing"/>
      </w:pPr>
      <w:proofErr w:type="gramStart"/>
      <w:r>
        <w:t>people</w:t>
      </w:r>
      <w:proofErr w:type="gramEnd"/>
      <w:r>
        <w:t xml:space="preserve"> in southwestern Oregon.  The Foundation has put increasing emphasis upon basic needs so more hungry people get fed.</w:t>
      </w:r>
    </w:p>
    <w:p w:rsidR="001814D9" w:rsidRDefault="001814D9" w:rsidP="001814D9">
      <w:pPr>
        <w:pStyle w:val="NoSpacing"/>
      </w:pPr>
    </w:p>
    <w:p w:rsidR="001814D9" w:rsidRDefault="0094771A" w:rsidP="001814D9">
      <w:pPr>
        <w:pStyle w:val="NoSpacing"/>
      </w:pPr>
      <w:r>
        <w:t xml:space="preserve">The 83 grantees include:  </w:t>
      </w:r>
      <w:r w:rsidR="00370345">
        <w:t>four</w:t>
      </w:r>
      <w:r>
        <w:t xml:space="preserve"> grantees from Coos County who will receive $24,250;  eleven grantees from Deschutes County who will receive $69,600; eleven grantees from Douglas County wh</w:t>
      </w:r>
      <w:r w:rsidR="00056871">
        <w:t>o will receive $73,400; sixteen</w:t>
      </w:r>
      <w:r>
        <w:t xml:space="preserve"> grantees in Jackson County who will receive $111,600; nine grantees in Josephine County who will receive $77,500; seven grantees in Klamath County who will receive $52,500; f</w:t>
      </w:r>
      <w:r w:rsidR="00F76243">
        <w:t>our</w:t>
      </w:r>
      <w:r>
        <w:t>teen grantees from Lane County who will receive $8</w:t>
      </w:r>
      <w:r w:rsidR="00F76243">
        <w:t>1</w:t>
      </w:r>
      <w:r>
        <w:t xml:space="preserve">,500, and </w:t>
      </w:r>
      <w:r w:rsidR="00F76243">
        <w:t>eleven</w:t>
      </w:r>
      <w:r>
        <w:t xml:space="preserve"> grantees from organizations that serve multiple counties who will receive $6</w:t>
      </w:r>
      <w:r w:rsidR="00F76243">
        <w:t>6</w:t>
      </w:r>
      <w:r>
        <w:t>,500.</w:t>
      </w:r>
    </w:p>
    <w:p w:rsidR="001814D9" w:rsidRDefault="001814D9" w:rsidP="001814D9">
      <w:pPr>
        <w:pStyle w:val="NoSpacing"/>
      </w:pPr>
    </w:p>
    <w:p w:rsidR="001814D9" w:rsidRDefault="00E43B46" w:rsidP="001814D9">
      <w:pPr>
        <w:pStyle w:val="NoSpacing"/>
      </w:pPr>
      <w:r>
        <w:t>Cow Creek Umpqua Indian Foundation awards are made separately from and in addition to regular philanthropic decisions made by the Cow Creek Tribal Board.</w:t>
      </w:r>
    </w:p>
    <w:sectPr w:rsidR="0018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D9"/>
    <w:rsid w:val="00056871"/>
    <w:rsid w:val="00076E72"/>
    <w:rsid w:val="0009402F"/>
    <w:rsid w:val="001814D9"/>
    <w:rsid w:val="001B479F"/>
    <w:rsid w:val="00370345"/>
    <w:rsid w:val="00603C9A"/>
    <w:rsid w:val="0094771A"/>
    <w:rsid w:val="00D87E68"/>
    <w:rsid w:val="00D97617"/>
    <w:rsid w:val="00E00BAA"/>
    <w:rsid w:val="00E43B46"/>
    <w:rsid w:val="00F7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1B215-D556-4D0F-8DED-0831E695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Carma Mornarich - GO \ Foundation Director</cp:lastModifiedBy>
  <cp:revision>2</cp:revision>
  <dcterms:created xsi:type="dcterms:W3CDTF">2019-06-24T19:42:00Z</dcterms:created>
  <dcterms:modified xsi:type="dcterms:W3CDTF">2019-06-24T19:42:00Z</dcterms:modified>
</cp:coreProperties>
</file>