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A5676" w14:textId="77777777" w:rsidR="00981201" w:rsidRDefault="00703224" w:rsidP="00703224">
      <w:pPr>
        <w:pStyle w:val="NoSpacing"/>
      </w:pPr>
      <w:bookmarkStart w:id="0" w:name="_GoBack"/>
      <w:bookmarkEnd w:id="0"/>
      <w:r>
        <w:t>For Release</w:t>
      </w:r>
      <w:r>
        <w:tab/>
      </w:r>
      <w:r>
        <w:tab/>
      </w:r>
      <w:r>
        <w:tab/>
      </w:r>
      <w:r>
        <w:tab/>
      </w:r>
      <w:r>
        <w:tab/>
      </w:r>
      <w:r>
        <w:tab/>
      </w:r>
      <w:r>
        <w:tab/>
        <w:t>For further information, contact:</w:t>
      </w:r>
    </w:p>
    <w:p w14:paraId="44B3BA7E" w14:textId="77777777" w:rsidR="00703224" w:rsidRDefault="00703224" w:rsidP="00703224">
      <w:pPr>
        <w:pStyle w:val="NoSpacing"/>
      </w:pPr>
      <w:r>
        <w:t>January 14, 2020</w:t>
      </w:r>
      <w:r>
        <w:tab/>
      </w:r>
      <w:r>
        <w:tab/>
      </w:r>
      <w:r>
        <w:tab/>
      </w:r>
      <w:r>
        <w:tab/>
      </w:r>
      <w:r>
        <w:tab/>
      </w:r>
      <w:r>
        <w:tab/>
        <w:t>Susan Ferris</w:t>
      </w:r>
      <w:r>
        <w:tab/>
        <w:t>541.672.9405</w:t>
      </w:r>
    </w:p>
    <w:p w14:paraId="3E065482" w14:textId="77777777" w:rsidR="00703224" w:rsidRDefault="00703224" w:rsidP="00703224">
      <w:pPr>
        <w:pStyle w:val="NoSpacing"/>
      </w:pPr>
      <w:r>
        <w:tab/>
      </w:r>
      <w:r>
        <w:tab/>
      </w:r>
      <w:r>
        <w:tab/>
      </w:r>
      <w:r>
        <w:tab/>
      </w:r>
      <w:r>
        <w:tab/>
      </w:r>
      <w:r>
        <w:tab/>
      </w:r>
      <w:r>
        <w:tab/>
      </w:r>
      <w:r>
        <w:tab/>
        <w:t>Carma Mornarich   541.672.9405</w:t>
      </w:r>
    </w:p>
    <w:p w14:paraId="13E4C5D0" w14:textId="77777777" w:rsidR="00703224" w:rsidRDefault="00703224" w:rsidP="00703224">
      <w:pPr>
        <w:pStyle w:val="NoSpacing"/>
      </w:pPr>
    </w:p>
    <w:p w14:paraId="4A857416" w14:textId="77777777" w:rsidR="00703224" w:rsidRDefault="00703224" w:rsidP="00703224">
      <w:pPr>
        <w:pStyle w:val="NoSpacing"/>
      </w:pPr>
    </w:p>
    <w:p w14:paraId="7CC33A51" w14:textId="77777777" w:rsidR="0001724C" w:rsidRDefault="0001724C" w:rsidP="00703224">
      <w:pPr>
        <w:pStyle w:val="NoSpacing"/>
      </w:pPr>
    </w:p>
    <w:p w14:paraId="68A13CD2" w14:textId="77777777" w:rsidR="00703224" w:rsidRDefault="00703224" w:rsidP="00703224">
      <w:pPr>
        <w:pStyle w:val="NoSpacing"/>
      </w:pPr>
    </w:p>
    <w:p w14:paraId="0CA726D3" w14:textId="77777777" w:rsidR="00703224" w:rsidRPr="0001724C" w:rsidRDefault="00703224" w:rsidP="0001724C">
      <w:pPr>
        <w:pStyle w:val="NoSpacing"/>
        <w:jc w:val="center"/>
        <w:rPr>
          <w:b/>
          <w:sz w:val="32"/>
          <w:szCs w:val="32"/>
        </w:rPr>
      </w:pPr>
      <w:r w:rsidRPr="0001724C">
        <w:rPr>
          <w:b/>
          <w:sz w:val="32"/>
          <w:szCs w:val="32"/>
        </w:rPr>
        <w:t>Cow Creek Umpqua Indian Foundation Gives $474,650</w:t>
      </w:r>
    </w:p>
    <w:p w14:paraId="03891AAA" w14:textId="77777777" w:rsidR="00703224" w:rsidRPr="0001724C" w:rsidRDefault="009E6DF2" w:rsidP="0001724C">
      <w:pPr>
        <w:pStyle w:val="NoSpacing"/>
        <w:jc w:val="center"/>
        <w:rPr>
          <w:b/>
          <w:sz w:val="32"/>
          <w:szCs w:val="32"/>
        </w:rPr>
      </w:pPr>
      <w:r w:rsidRPr="0001724C">
        <w:rPr>
          <w:b/>
          <w:sz w:val="32"/>
          <w:szCs w:val="32"/>
        </w:rPr>
        <w:t>t</w:t>
      </w:r>
      <w:r w:rsidR="00703224" w:rsidRPr="0001724C">
        <w:rPr>
          <w:b/>
          <w:sz w:val="32"/>
          <w:szCs w:val="32"/>
        </w:rPr>
        <w:t>o Seventy Charities in Southwestern Oregon</w:t>
      </w:r>
    </w:p>
    <w:p w14:paraId="3DD08D1A" w14:textId="77777777" w:rsidR="00703224" w:rsidRDefault="00703224" w:rsidP="00703224">
      <w:pPr>
        <w:pStyle w:val="NoSpacing"/>
      </w:pPr>
    </w:p>
    <w:p w14:paraId="04C1F1C5" w14:textId="77777777" w:rsidR="00703224" w:rsidRDefault="00703224" w:rsidP="00703224">
      <w:pPr>
        <w:pStyle w:val="NoSpacing"/>
      </w:pPr>
      <w:r>
        <w:tab/>
      </w:r>
      <w:r>
        <w:tab/>
      </w:r>
      <w:r>
        <w:tab/>
      </w:r>
      <w:r>
        <w:tab/>
      </w:r>
      <w:r w:rsidRPr="0001724C">
        <w:rPr>
          <w:b/>
          <w:i/>
        </w:rPr>
        <w:t>Canyonville, Oregon</w:t>
      </w:r>
      <w:r>
        <w:t>………..</w:t>
      </w:r>
      <w:r w:rsidR="009E6DF2">
        <w:t>On Tuesday, January 14, at 1 p.m., at Seven Feathers Convention Center in Canyonville, the Cow Creek Umpqua Indian Foundation (CCUIF) will</w:t>
      </w:r>
    </w:p>
    <w:p w14:paraId="1F64C572" w14:textId="77777777" w:rsidR="009E6DF2" w:rsidRDefault="009E6DF2" w:rsidP="00703224">
      <w:pPr>
        <w:pStyle w:val="NoSpacing"/>
      </w:pPr>
      <w:r>
        <w:t>Award a total of $474,650 to 70 non-profit organizations located in Coos, Deschutes, Douglas, Jackson, Josephine, Klamath, and Lane Counties as well as non-profits that serve multiple counties.</w:t>
      </w:r>
    </w:p>
    <w:p w14:paraId="77F766B3" w14:textId="77777777" w:rsidR="009E6DF2" w:rsidRDefault="009E6DF2" w:rsidP="00703224">
      <w:pPr>
        <w:pStyle w:val="NoSpacing"/>
      </w:pPr>
    </w:p>
    <w:p w14:paraId="692BDB62" w14:textId="653C3416" w:rsidR="009E6DF2" w:rsidRDefault="009E6DF2" w:rsidP="00703224">
      <w:pPr>
        <w:pStyle w:val="NoSpacing"/>
      </w:pPr>
      <w:r>
        <w:t xml:space="preserve">The CCUIF was founded in 1997 and began its philanthropic efforts in 1998.  To date, the Foundation has awarded $18,980,024 to the seven southwestern Oregon counties from which it accepts grant requests.  </w:t>
      </w:r>
      <w:r w:rsidR="00F01CCB">
        <w:t>Grants</w:t>
      </w:r>
      <w:r>
        <w:t xml:space="preserve"> are awarded semi-annually, in January and June.  In June of 2019, the CCUIF awarded $556,85</w:t>
      </w:r>
      <w:r w:rsidR="00F01CCB">
        <w:t>0</w:t>
      </w:r>
      <w:r>
        <w:t xml:space="preserve"> to 83 non-profits.</w:t>
      </w:r>
    </w:p>
    <w:p w14:paraId="528C3044" w14:textId="77777777" w:rsidR="009E6DF2" w:rsidRDefault="009E6DF2" w:rsidP="00703224">
      <w:pPr>
        <w:pStyle w:val="NoSpacing"/>
      </w:pPr>
    </w:p>
    <w:p w14:paraId="67248F98" w14:textId="77777777" w:rsidR="009E6DF2" w:rsidRDefault="009E6DF2" w:rsidP="00703224">
      <w:pPr>
        <w:pStyle w:val="NoSpacing"/>
      </w:pPr>
      <w:r>
        <w:t>Foun</w:t>
      </w:r>
      <w:r w:rsidR="00324A15">
        <w:t>d</w:t>
      </w:r>
      <w:r>
        <w:t>at</w:t>
      </w:r>
      <w:r w:rsidR="00324A15">
        <w:t>i</w:t>
      </w:r>
      <w:r>
        <w:t>on Executive Director Carma Mornarich said, “</w:t>
      </w:r>
      <w:r w:rsidR="00324A15">
        <w:t>With its emphasis upon meeting the</w:t>
      </w:r>
      <w:r>
        <w:t xml:space="preserve"> basic needs</w:t>
      </w:r>
    </w:p>
    <w:p w14:paraId="00A5B3D5" w14:textId="77777777" w:rsidR="00324A15" w:rsidRDefault="0001724C" w:rsidP="00703224">
      <w:pPr>
        <w:pStyle w:val="NoSpacing"/>
      </w:pPr>
      <w:r>
        <w:t>of</w:t>
      </w:r>
      <w:r w:rsidR="00324A15">
        <w:t xml:space="preserve"> people, strengthening family, and assuring educational opportunity the CCUIF, one grant at a time</w:t>
      </w:r>
      <w:r>
        <w:t>,</w:t>
      </w:r>
      <w:r w:rsidR="00324A15">
        <w:t xml:space="preserve"> improves life in southwestern Oregon and beyond.”</w:t>
      </w:r>
    </w:p>
    <w:p w14:paraId="6FF09E49" w14:textId="77777777" w:rsidR="00324A15" w:rsidRDefault="00324A15" w:rsidP="00703224">
      <w:pPr>
        <w:pStyle w:val="NoSpacing"/>
      </w:pPr>
    </w:p>
    <w:p w14:paraId="7CF5414A" w14:textId="77777777" w:rsidR="00324A15" w:rsidRDefault="00324A15" w:rsidP="00703224">
      <w:pPr>
        <w:pStyle w:val="NoSpacing"/>
      </w:pPr>
      <w:r>
        <w:t xml:space="preserve">The mission of the Cow Creek Umpqua Indian Foundation is to offer assistance in youth education, strengthen youth and family, provide for positive youth development, and add to the quality of life for people in southwestern Oregon.  The Foundation has put increasing emphasis upon basic needs so more hungry people get fed.  </w:t>
      </w:r>
    </w:p>
    <w:p w14:paraId="67D6B97A" w14:textId="77777777" w:rsidR="00324A15" w:rsidRDefault="00324A15" w:rsidP="00703224">
      <w:pPr>
        <w:pStyle w:val="NoSpacing"/>
      </w:pPr>
    </w:p>
    <w:p w14:paraId="3396786E" w14:textId="51A7161E" w:rsidR="00324A15" w:rsidRDefault="00324A15" w:rsidP="00703224">
      <w:pPr>
        <w:pStyle w:val="NoSpacing"/>
      </w:pPr>
      <w:r>
        <w:t>The 70 grantees include:  six grantees from Coos County who will receive a total of $45,500;  twelve grantees from Deschutes County who will receive $80,000; seven grantees from Douglas who will receive</w:t>
      </w:r>
      <w:r w:rsidR="0001724C">
        <w:t xml:space="preserve"> $39,000;  ten grantees from Jackson County who will receive $69,000; four grantees from Josephine County who will receive $28,500; five grantees from Klamath County who will receive $31,500; eighteen grantees from Lane County who will receive </w:t>
      </w:r>
      <w:r w:rsidR="004A2F21">
        <w:t>$128,15</w:t>
      </w:r>
      <w:r w:rsidR="0001724C">
        <w:t>0, and eight grantees that serve multiple counties who will receive $53,000</w:t>
      </w:r>
      <w:r w:rsidR="00F01CCB">
        <w:t>.</w:t>
      </w:r>
    </w:p>
    <w:p w14:paraId="2E96D826" w14:textId="77777777" w:rsidR="0001724C" w:rsidRDefault="0001724C" w:rsidP="00703224">
      <w:pPr>
        <w:pStyle w:val="NoSpacing"/>
      </w:pPr>
    </w:p>
    <w:p w14:paraId="6BEEE884" w14:textId="77777777" w:rsidR="0001724C" w:rsidRDefault="0001724C" w:rsidP="00703224">
      <w:pPr>
        <w:pStyle w:val="NoSpacing"/>
      </w:pPr>
      <w:r>
        <w:t>Cow Creek Umpqua Indian Foundation awards are made separately from and in addition to regular philanthropic decisions made by the Cow Creek Tribal Board.</w:t>
      </w:r>
    </w:p>
    <w:p w14:paraId="475B116E" w14:textId="77777777" w:rsidR="0001724C" w:rsidRDefault="0001724C" w:rsidP="00703224">
      <w:pPr>
        <w:pStyle w:val="NoSpacing"/>
      </w:pPr>
    </w:p>
    <w:p w14:paraId="0BB87E02" w14:textId="77777777" w:rsidR="0001724C" w:rsidRDefault="0001724C" w:rsidP="00703224">
      <w:pPr>
        <w:pStyle w:val="NoSpacing"/>
      </w:pPr>
      <w:r>
        <w:tab/>
      </w:r>
      <w:r>
        <w:tab/>
      </w:r>
      <w:r>
        <w:tab/>
      </w:r>
      <w:r>
        <w:tab/>
      </w:r>
      <w:r>
        <w:tab/>
      </w:r>
      <w:r>
        <w:tab/>
      </w:r>
      <w:r>
        <w:tab/>
      </w:r>
      <w:r>
        <w:tab/>
      </w:r>
      <w:r>
        <w:tab/>
        <w:t>----------------------------------end</w:t>
      </w:r>
    </w:p>
    <w:sectPr w:rsidR="00017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224"/>
    <w:rsid w:val="0001724C"/>
    <w:rsid w:val="00324A15"/>
    <w:rsid w:val="004A2F21"/>
    <w:rsid w:val="00703224"/>
    <w:rsid w:val="00981201"/>
    <w:rsid w:val="009E6DF2"/>
    <w:rsid w:val="00DD5DDC"/>
    <w:rsid w:val="00F01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D1FD4"/>
  <w15:chartTrackingRefBased/>
  <w15:docId w15:val="{3B4F271F-F24E-4623-9801-63FEBF2C1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3224"/>
    <w:pPr>
      <w:spacing w:after="0" w:line="240" w:lineRule="auto"/>
    </w:pPr>
  </w:style>
  <w:style w:type="paragraph" w:styleId="BalloonText">
    <w:name w:val="Balloon Text"/>
    <w:basedOn w:val="Normal"/>
    <w:link w:val="BalloonTextChar"/>
    <w:uiPriority w:val="99"/>
    <w:semiHidden/>
    <w:unhideWhenUsed/>
    <w:rsid w:val="004A2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F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Cow Creek Band of Umpqua Tribe of Indians</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Ferris - GO \ Public Affairs</dc:creator>
  <cp:keywords/>
  <dc:description/>
  <cp:lastModifiedBy>Carma Mornarich - GO \ Foundation Director</cp:lastModifiedBy>
  <cp:revision>2</cp:revision>
  <cp:lastPrinted>2020-01-13T21:18:00Z</cp:lastPrinted>
  <dcterms:created xsi:type="dcterms:W3CDTF">2020-01-13T21:47:00Z</dcterms:created>
  <dcterms:modified xsi:type="dcterms:W3CDTF">2020-01-13T21:47:00Z</dcterms:modified>
</cp:coreProperties>
</file>