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98" w:rsidRDefault="005A5EEC" w:rsidP="005A5EEC">
      <w:pPr>
        <w:pStyle w:val="NoSpacing"/>
      </w:pPr>
      <w:r>
        <w:t>For Immediate Release</w:t>
      </w:r>
      <w:r>
        <w:tab/>
      </w:r>
      <w:r>
        <w:tab/>
      </w:r>
      <w:r>
        <w:tab/>
      </w:r>
      <w:r>
        <w:tab/>
      </w:r>
      <w:r>
        <w:tab/>
      </w:r>
      <w:r>
        <w:tab/>
        <w:t>For information, contact:</w:t>
      </w:r>
    </w:p>
    <w:p w:rsidR="005A5EEC" w:rsidRDefault="005A5EEC" w:rsidP="005A5EEC">
      <w:pPr>
        <w:pStyle w:val="NoSpacing"/>
      </w:pPr>
      <w:r>
        <w:t>June 21, 2018</w:t>
      </w:r>
      <w:r>
        <w:tab/>
      </w:r>
      <w:r>
        <w:tab/>
      </w:r>
      <w:r>
        <w:tab/>
      </w:r>
      <w:r>
        <w:tab/>
      </w:r>
      <w:r>
        <w:tab/>
      </w:r>
      <w:r>
        <w:tab/>
      </w:r>
      <w:r>
        <w:tab/>
        <w:t>Susan Ferris – 541.672.9405</w:t>
      </w:r>
    </w:p>
    <w:p w:rsidR="005A5EEC" w:rsidRDefault="005A5EEC" w:rsidP="005A5EEC">
      <w:pPr>
        <w:pStyle w:val="NoSpacing"/>
      </w:pPr>
      <w:r>
        <w:tab/>
      </w:r>
      <w:r>
        <w:tab/>
      </w:r>
      <w:r>
        <w:tab/>
      </w:r>
      <w:r>
        <w:tab/>
      </w:r>
      <w:r>
        <w:tab/>
      </w:r>
      <w:r>
        <w:tab/>
      </w:r>
      <w:r>
        <w:tab/>
      </w:r>
      <w:r>
        <w:tab/>
        <w:t>Carma Mornarich – 541.672.9405</w:t>
      </w:r>
    </w:p>
    <w:p w:rsidR="005A5EEC" w:rsidRDefault="005A5EEC" w:rsidP="005A5EEC">
      <w:pPr>
        <w:pStyle w:val="NoSpacing"/>
      </w:pPr>
    </w:p>
    <w:p w:rsidR="005A5EEC" w:rsidRDefault="005A5EEC" w:rsidP="005A5EEC">
      <w:pPr>
        <w:pStyle w:val="NoSpacing"/>
      </w:pPr>
    </w:p>
    <w:p w:rsidR="005A5EEC" w:rsidRDefault="005A5EEC" w:rsidP="005A5EEC">
      <w:pPr>
        <w:pStyle w:val="NoSpacing"/>
      </w:pPr>
    </w:p>
    <w:p w:rsidR="005A5EEC" w:rsidRDefault="005A5EEC" w:rsidP="005A5EEC">
      <w:pPr>
        <w:pStyle w:val="NoSpacing"/>
      </w:pPr>
    </w:p>
    <w:p w:rsidR="005A5EEC" w:rsidRDefault="005A5EEC" w:rsidP="005A5EEC">
      <w:pPr>
        <w:pStyle w:val="NoSpacing"/>
      </w:pPr>
    </w:p>
    <w:p w:rsidR="006D1268" w:rsidRDefault="006D1268" w:rsidP="006D1268">
      <w:pPr>
        <w:pStyle w:val="NoSpacing"/>
        <w:jc w:val="center"/>
        <w:rPr>
          <w:b/>
          <w:sz w:val="32"/>
          <w:szCs w:val="32"/>
        </w:rPr>
      </w:pPr>
    </w:p>
    <w:p w:rsidR="005A5EEC" w:rsidRPr="006D1268" w:rsidRDefault="005A5EEC" w:rsidP="006D1268">
      <w:pPr>
        <w:pStyle w:val="NoSpacing"/>
        <w:jc w:val="center"/>
        <w:rPr>
          <w:b/>
          <w:sz w:val="32"/>
          <w:szCs w:val="32"/>
        </w:rPr>
      </w:pPr>
      <w:r w:rsidRPr="006D1268">
        <w:rPr>
          <w:b/>
          <w:sz w:val="32"/>
          <w:szCs w:val="32"/>
        </w:rPr>
        <w:t>Cow Creek Umpqua Indian Foundation Awards</w:t>
      </w:r>
    </w:p>
    <w:p w:rsidR="005A5EEC" w:rsidRPr="006D1268" w:rsidRDefault="005A5EEC" w:rsidP="006D1268">
      <w:pPr>
        <w:pStyle w:val="NoSpacing"/>
        <w:jc w:val="center"/>
        <w:rPr>
          <w:b/>
          <w:sz w:val="32"/>
          <w:szCs w:val="32"/>
        </w:rPr>
      </w:pPr>
      <w:r w:rsidRPr="006D1268">
        <w:rPr>
          <w:b/>
          <w:sz w:val="32"/>
          <w:szCs w:val="32"/>
        </w:rPr>
        <w:t>$526,</w:t>
      </w:r>
      <w:r w:rsidR="001F6FEF">
        <w:rPr>
          <w:b/>
          <w:sz w:val="32"/>
          <w:szCs w:val="32"/>
        </w:rPr>
        <w:t>7</w:t>
      </w:r>
      <w:r w:rsidRPr="006D1268">
        <w:rPr>
          <w:b/>
          <w:sz w:val="32"/>
          <w:szCs w:val="32"/>
        </w:rPr>
        <w:t>48 to Non-Profits</w:t>
      </w:r>
    </w:p>
    <w:p w:rsidR="005A5EEC" w:rsidRPr="006D1268" w:rsidRDefault="005A5EEC" w:rsidP="006D1268">
      <w:pPr>
        <w:pStyle w:val="NoSpacing"/>
        <w:jc w:val="center"/>
        <w:rPr>
          <w:b/>
          <w:sz w:val="32"/>
          <w:szCs w:val="32"/>
        </w:rPr>
      </w:pPr>
    </w:p>
    <w:p w:rsidR="005A5EEC" w:rsidRDefault="005A5EEC" w:rsidP="005A5EEC">
      <w:pPr>
        <w:pStyle w:val="NoSpacing"/>
      </w:pPr>
      <w:r>
        <w:tab/>
      </w:r>
      <w:r>
        <w:tab/>
      </w:r>
      <w:r>
        <w:tab/>
      </w:r>
      <w:r>
        <w:tab/>
      </w:r>
      <w:r>
        <w:tab/>
      </w:r>
      <w:r w:rsidRPr="006D1268">
        <w:rPr>
          <w:b/>
          <w:i/>
          <w:sz w:val="28"/>
          <w:szCs w:val="28"/>
        </w:rPr>
        <w:t>Canyonville, Oregon</w:t>
      </w:r>
      <w:r>
        <w:t>……</w:t>
      </w:r>
      <w:r w:rsidR="006D1268">
        <w:t>…. On</w:t>
      </w:r>
      <w:r>
        <w:t xml:space="preserve"> Thursday, June 21, 2018, at 10 a.m., at Seven Feathers Convention Center in Canyonville, Oregon, the Cow Creek</w:t>
      </w:r>
      <w:r w:rsidR="00204281">
        <w:t xml:space="preserve"> Umpqua</w:t>
      </w:r>
      <w:r>
        <w:t xml:space="preserve"> Indian Foundation </w:t>
      </w:r>
      <w:r w:rsidR="00AE4955">
        <w:t xml:space="preserve">(CCUIF) </w:t>
      </w:r>
      <w:r>
        <w:t xml:space="preserve">will </w:t>
      </w:r>
      <w:r w:rsidR="006D1268">
        <w:t>award $</w:t>
      </w:r>
      <w:r w:rsidR="00905DB6">
        <w:t>526,748 to 67 non-profit</w:t>
      </w:r>
      <w:r>
        <w:t>s in seven different counties in southwestern Oregon.</w:t>
      </w:r>
    </w:p>
    <w:p w:rsidR="00905DB6" w:rsidRDefault="00905DB6" w:rsidP="005A5EEC">
      <w:pPr>
        <w:pStyle w:val="NoSpacing"/>
      </w:pPr>
    </w:p>
    <w:p w:rsidR="00905DB6" w:rsidRDefault="00905DB6" w:rsidP="00905DB6">
      <w:pPr>
        <w:pStyle w:val="NoSpacing"/>
      </w:pPr>
      <w:r>
        <w:t>Foundation Executive Director Carma Mornarich says, “For me, the ongoing strength of giving with the Cow Creek Umpqua Indian Foundation is assuring, comforting, and amazing.  No matter what, the Foundation semi-annually awards monies to non-profits so they may meet basic needs, support families, and educa</w:t>
      </w:r>
      <w:r w:rsidR="00204281">
        <w:t>te people.  These goals are vital for our society.  T</w:t>
      </w:r>
      <w:r>
        <w:t xml:space="preserve">he dedication </w:t>
      </w:r>
      <w:r w:rsidR="00204281">
        <w:t>of community volunteers paired with support from the</w:t>
      </w:r>
      <w:r>
        <w:t xml:space="preserve"> Cow Creek Umpqua Indian Foundation Board </w:t>
      </w:r>
      <w:r w:rsidR="002F6933">
        <w:t>ac</w:t>
      </w:r>
      <w:r w:rsidR="00AE4955">
        <w:t>hieve</w:t>
      </w:r>
      <w:r w:rsidR="00204281">
        <w:t xml:space="preserve"> results that benefit our region immensely</w:t>
      </w:r>
      <w:r w:rsidR="00AE4955">
        <w:t>.</w:t>
      </w:r>
      <w:r w:rsidR="00204281">
        <w:t>”</w:t>
      </w:r>
    </w:p>
    <w:p w:rsidR="00905DB6" w:rsidRDefault="00905DB6" w:rsidP="00905DB6">
      <w:pPr>
        <w:pStyle w:val="NoSpacing"/>
      </w:pPr>
    </w:p>
    <w:p w:rsidR="002F6933" w:rsidRDefault="00905DB6" w:rsidP="00905DB6">
      <w:pPr>
        <w:pStyle w:val="NoSpacing"/>
      </w:pPr>
      <w:r>
        <w:t>The mission of the Cow Creek Umpqua Indian Foundation is to offer assistance</w:t>
      </w:r>
      <w:r w:rsidR="00AE4955">
        <w:t xml:space="preserve"> in youth education, strengthen youth and family, provide for positive youth development, and add to the quality of life for people in southwestern Oregon.  Additionally, the CCUIF has put increasing emphasis u</w:t>
      </w:r>
      <w:r w:rsidR="002F6933">
        <w:t>pon funding basic needs so hungry people get fe</w:t>
      </w:r>
      <w:r w:rsidR="00AE4955">
        <w:t>d.  Sin</w:t>
      </w:r>
      <w:r w:rsidR="002F6933">
        <w:t>ce its fo</w:t>
      </w:r>
      <w:r w:rsidR="00AE4955">
        <w:t>unding in</w:t>
      </w:r>
      <w:r w:rsidR="00204281">
        <w:t xml:space="preserve"> 1997, the CCUIF has awarded </w:t>
      </w:r>
      <w:r w:rsidR="00806201">
        <w:t xml:space="preserve">$17,451,974 </w:t>
      </w:r>
      <w:r w:rsidR="00AE4955">
        <w:t>in grants to non-profit</w:t>
      </w:r>
      <w:r w:rsidR="002F6933">
        <w:t xml:space="preserve"> organizations.  Award</w:t>
      </w:r>
      <w:r w:rsidR="00AE4955">
        <w:t xml:space="preserve">s are made semi-annually, in January and June.  </w:t>
      </w:r>
      <w:r w:rsidR="005A5EEC">
        <w:tab/>
      </w:r>
    </w:p>
    <w:p w:rsidR="002F6933" w:rsidRDefault="002F6933" w:rsidP="00905DB6">
      <w:pPr>
        <w:pStyle w:val="NoSpacing"/>
      </w:pPr>
    </w:p>
    <w:p w:rsidR="006D1268" w:rsidRDefault="002F6933" w:rsidP="00905DB6">
      <w:pPr>
        <w:pStyle w:val="NoSpacing"/>
      </w:pPr>
      <w:r>
        <w:t>The 67 grantees awarded include:  four grantees in Coos County who will receive $29,500; ten grantees in De</w:t>
      </w:r>
      <w:r w:rsidR="00680412">
        <w:t>schutes County who will receive</w:t>
      </w:r>
      <w:r>
        <w:t xml:space="preserve"> $71,500; thirteen grantees in Douglas County who will receive $110,122; seven grantees in Jackson County who will receive $53,500; </w:t>
      </w:r>
      <w:r w:rsidR="00680412">
        <w:t>eight grantees in Josephine County who will receive $64,000; five grantees in Klamath County who will receive $47,000; thirteen grantees in Lane County who will receive $97,968, and seven grantees that serve multiple counties will receive $53,158.</w:t>
      </w:r>
      <w:r w:rsidR="005A5EEC">
        <w:tab/>
      </w:r>
    </w:p>
    <w:p w:rsidR="006D1268" w:rsidRDefault="006D1268" w:rsidP="00905DB6">
      <w:pPr>
        <w:pStyle w:val="NoSpacing"/>
      </w:pPr>
    </w:p>
    <w:p w:rsidR="006D1268" w:rsidRDefault="006D1268" w:rsidP="00905DB6">
      <w:pPr>
        <w:pStyle w:val="NoSpacing"/>
      </w:pPr>
      <w:r>
        <w:t>Cow Creek Umpqua Indian Founda</w:t>
      </w:r>
      <w:r w:rsidR="00806201">
        <w:t>t</w:t>
      </w:r>
      <w:bookmarkStart w:id="0" w:name="_GoBack"/>
      <w:bookmarkEnd w:id="0"/>
      <w:r>
        <w:t>ion Awards are separate from and in addition to regular philanthropic decisions made by the Cow Creek Tribal Board.</w:t>
      </w:r>
    </w:p>
    <w:p w:rsidR="006D1268" w:rsidRDefault="006D1268" w:rsidP="00905DB6">
      <w:pPr>
        <w:pStyle w:val="NoSpacing"/>
      </w:pPr>
    </w:p>
    <w:p w:rsidR="005A5EEC" w:rsidRDefault="006D1268" w:rsidP="00905DB6">
      <w:pPr>
        <w:pStyle w:val="NoSpacing"/>
      </w:pPr>
      <w:r>
        <w:tab/>
      </w:r>
      <w:r>
        <w:tab/>
      </w:r>
      <w:r>
        <w:tab/>
      </w:r>
      <w:r>
        <w:tab/>
      </w:r>
      <w:r>
        <w:tab/>
      </w:r>
      <w:r>
        <w:tab/>
      </w:r>
      <w:r>
        <w:tab/>
        <w:t>------------------------------------------------------end</w:t>
      </w:r>
      <w:r w:rsidR="005A5EEC">
        <w:tab/>
      </w:r>
      <w:r w:rsidR="005A5EEC">
        <w:tab/>
      </w:r>
      <w:r w:rsidR="005A5EEC">
        <w:tab/>
      </w:r>
    </w:p>
    <w:sectPr w:rsidR="005A5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EC"/>
    <w:rsid w:val="001F6FEF"/>
    <w:rsid w:val="00204281"/>
    <w:rsid w:val="002F6933"/>
    <w:rsid w:val="005A5EEC"/>
    <w:rsid w:val="00680412"/>
    <w:rsid w:val="006D1268"/>
    <w:rsid w:val="00806201"/>
    <w:rsid w:val="00905DB6"/>
    <w:rsid w:val="00AE4955"/>
    <w:rsid w:val="00C2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881B"/>
  <w15:chartTrackingRefBased/>
  <w15:docId w15:val="{AE36E628-4188-4C5D-A28D-33818418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FedEx Office and Print Services, Inc.</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FedEx Office</dc:creator>
  <cp:keywords/>
  <dc:description/>
  <cp:lastModifiedBy>Carma Mornarich - GO \ Foundation Director</cp:lastModifiedBy>
  <cp:revision>3</cp:revision>
  <dcterms:created xsi:type="dcterms:W3CDTF">2018-06-19T19:37:00Z</dcterms:created>
  <dcterms:modified xsi:type="dcterms:W3CDTF">2018-06-19T19:40:00Z</dcterms:modified>
</cp:coreProperties>
</file>