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2B" w:rsidRPr="00C6692B" w:rsidRDefault="00C6692B">
      <w:pPr>
        <w:rPr>
          <w:sz w:val="36"/>
          <w:szCs w:val="36"/>
        </w:rPr>
      </w:pPr>
      <w:bookmarkStart w:id="0" w:name="_GoBack"/>
      <w:bookmarkEnd w:id="0"/>
      <w:r w:rsidRPr="00C6692B">
        <w:rPr>
          <w:sz w:val="36"/>
          <w:szCs w:val="36"/>
        </w:rPr>
        <w:t xml:space="preserve">Good Morning.  What a blustery winter we’ve had so far.  And we all know </w:t>
      </w:r>
      <w:r>
        <w:rPr>
          <w:sz w:val="36"/>
          <w:szCs w:val="36"/>
        </w:rPr>
        <w:t>Oregon is no</w:t>
      </w:r>
      <w:r w:rsidR="001E4E02">
        <w:rPr>
          <w:sz w:val="36"/>
          <w:szCs w:val="36"/>
        </w:rPr>
        <w:t>where</w:t>
      </w:r>
      <w:r>
        <w:rPr>
          <w:sz w:val="36"/>
          <w:szCs w:val="36"/>
        </w:rPr>
        <w:t xml:space="preserve"> near d</w:t>
      </w:r>
      <w:r w:rsidRPr="00C6692B">
        <w:rPr>
          <w:sz w:val="36"/>
          <w:szCs w:val="36"/>
        </w:rPr>
        <w:t>one letting us know it</w:t>
      </w:r>
      <w:r>
        <w:rPr>
          <w:sz w:val="36"/>
          <w:szCs w:val="36"/>
        </w:rPr>
        <w:t>’s</w:t>
      </w:r>
      <w:r w:rsidRPr="00C6692B">
        <w:rPr>
          <w:sz w:val="36"/>
          <w:szCs w:val="36"/>
        </w:rPr>
        <w:t xml:space="preserve"> winter in Oregon.  </w:t>
      </w:r>
    </w:p>
    <w:p w:rsidR="00C6692B" w:rsidRPr="00C6692B" w:rsidRDefault="00C6692B">
      <w:pPr>
        <w:rPr>
          <w:sz w:val="36"/>
          <w:szCs w:val="36"/>
        </w:rPr>
      </w:pPr>
      <w:r>
        <w:rPr>
          <w:sz w:val="36"/>
          <w:szCs w:val="36"/>
        </w:rPr>
        <w:t xml:space="preserve">Thank you for braving the </w:t>
      </w:r>
      <w:r w:rsidRPr="00C6692B">
        <w:rPr>
          <w:sz w:val="36"/>
          <w:szCs w:val="36"/>
        </w:rPr>
        <w:t xml:space="preserve">elements to be </w:t>
      </w:r>
      <w:r w:rsidR="00CE7E96" w:rsidRPr="00C6692B">
        <w:rPr>
          <w:sz w:val="36"/>
          <w:szCs w:val="36"/>
        </w:rPr>
        <w:t>here</w:t>
      </w:r>
      <w:r w:rsidR="00CE7E96">
        <w:rPr>
          <w:sz w:val="36"/>
          <w:szCs w:val="36"/>
        </w:rPr>
        <w:t xml:space="preserve"> </w:t>
      </w:r>
      <w:r w:rsidRPr="00C6692B">
        <w:rPr>
          <w:sz w:val="36"/>
          <w:szCs w:val="36"/>
        </w:rPr>
        <w:t xml:space="preserve">with us </w:t>
      </w:r>
      <w:r>
        <w:rPr>
          <w:sz w:val="36"/>
          <w:szCs w:val="36"/>
        </w:rPr>
        <w:t>this morning.</w:t>
      </w:r>
      <w:r w:rsidRPr="00C6692B">
        <w:rPr>
          <w:sz w:val="36"/>
          <w:szCs w:val="36"/>
        </w:rPr>
        <w:t xml:space="preserve">  Typically I talk a bit before we present grant awards and I’</w:t>
      </w:r>
      <w:r>
        <w:rPr>
          <w:sz w:val="36"/>
          <w:szCs w:val="36"/>
        </w:rPr>
        <w:t xml:space="preserve">m going to do </w:t>
      </w:r>
      <w:r w:rsidR="00271EFC">
        <w:rPr>
          <w:sz w:val="36"/>
          <w:szCs w:val="36"/>
        </w:rPr>
        <w:t xml:space="preserve">that </w:t>
      </w:r>
      <w:r w:rsidRPr="00C6692B">
        <w:rPr>
          <w:sz w:val="36"/>
          <w:szCs w:val="36"/>
        </w:rPr>
        <w:t>again today.</w:t>
      </w:r>
    </w:p>
    <w:p w:rsidR="00C6692B" w:rsidRPr="00C6692B" w:rsidRDefault="00C6692B">
      <w:pPr>
        <w:rPr>
          <w:sz w:val="36"/>
          <w:szCs w:val="36"/>
        </w:rPr>
      </w:pPr>
      <w:r w:rsidRPr="00C6692B">
        <w:rPr>
          <w:sz w:val="36"/>
          <w:szCs w:val="36"/>
        </w:rPr>
        <w:t xml:space="preserve">But today, </w:t>
      </w:r>
      <w:r>
        <w:rPr>
          <w:sz w:val="36"/>
          <w:szCs w:val="36"/>
        </w:rPr>
        <w:t xml:space="preserve">in addition to acknowledging the great work all of you do, </w:t>
      </w:r>
      <w:r w:rsidRPr="00C6692B">
        <w:rPr>
          <w:sz w:val="36"/>
          <w:szCs w:val="36"/>
        </w:rPr>
        <w:t>I want to share my history wi</w:t>
      </w:r>
      <w:r>
        <w:rPr>
          <w:sz w:val="36"/>
          <w:szCs w:val="36"/>
        </w:rPr>
        <w:t>th the C</w:t>
      </w:r>
      <w:r w:rsidRPr="00C6692B">
        <w:rPr>
          <w:sz w:val="36"/>
          <w:szCs w:val="36"/>
        </w:rPr>
        <w:t>ow</w:t>
      </w:r>
      <w:r>
        <w:rPr>
          <w:sz w:val="36"/>
          <w:szCs w:val="36"/>
        </w:rPr>
        <w:t xml:space="preserve"> Creek Umpqua Indian Foundation.</w:t>
      </w:r>
    </w:p>
    <w:p w:rsidR="00C6692B" w:rsidRDefault="00C6692B">
      <w:pPr>
        <w:rPr>
          <w:sz w:val="36"/>
          <w:szCs w:val="36"/>
        </w:rPr>
      </w:pPr>
      <w:r w:rsidRPr="00C6692B">
        <w:rPr>
          <w:sz w:val="36"/>
          <w:szCs w:val="36"/>
        </w:rPr>
        <w:t>I first became a board member in 2001.  I was the youngest board member by far and I was surrounded by people who ha</w:t>
      </w:r>
      <w:r>
        <w:rPr>
          <w:sz w:val="36"/>
          <w:szCs w:val="36"/>
        </w:rPr>
        <w:t>d</w:t>
      </w:r>
      <w:r w:rsidRPr="00C6692B">
        <w:rPr>
          <w:sz w:val="36"/>
          <w:szCs w:val="36"/>
        </w:rPr>
        <w:t xml:space="preserve"> far more non-profit </w:t>
      </w:r>
      <w:r w:rsidR="00CE7E96">
        <w:rPr>
          <w:sz w:val="36"/>
          <w:szCs w:val="36"/>
        </w:rPr>
        <w:t xml:space="preserve">and life </w:t>
      </w:r>
      <w:r w:rsidRPr="00C6692B">
        <w:rPr>
          <w:sz w:val="36"/>
          <w:szCs w:val="36"/>
        </w:rPr>
        <w:t xml:space="preserve">experience than I did.  I wasn’t sure </w:t>
      </w:r>
      <w:r w:rsidR="001E4E02" w:rsidRPr="00C6692B">
        <w:rPr>
          <w:sz w:val="36"/>
          <w:szCs w:val="36"/>
        </w:rPr>
        <w:t xml:space="preserve">I </w:t>
      </w:r>
      <w:r w:rsidR="001E4E02">
        <w:rPr>
          <w:sz w:val="36"/>
          <w:szCs w:val="36"/>
        </w:rPr>
        <w:t>could</w:t>
      </w:r>
      <w:r w:rsidR="001E4E02" w:rsidRPr="00C6692B">
        <w:rPr>
          <w:sz w:val="36"/>
          <w:szCs w:val="36"/>
        </w:rPr>
        <w:t xml:space="preserve"> meet</w:t>
      </w:r>
      <w:r w:rsidRPr="00C6692B">
        <w:rPr>
          <w:sz w:val="36"/>
          <w:szCs w:val="36"/>
        </w:rPr>
        <w:t xml:space="preserve"> muster.  But </w:t>
      </w:r>
      <w:r>
        <w:rPr>
          <w:sz w:val="36"/>
          <w:szCs w:val="36"/>
        </w:rPr>
        <w:t>I was sure g</w:t>
      </w:r>
      <w:r w:rsidRPr="00C6692B">
        <w:rPr>
          <w:sz w:val="36"/>
          <w:szCs w:val="36"/>
        </w:rPr>
        <w:t xml:space="preserve">oing to try.  </w:t>
      </w:r>
    </w:p>
    <w:p w:rsidR="00C6692B" w:rsidRDefault="00C6692B">
      <w:pPr>
        <w:rPr>
          <w:sz w:val="36"/>
          <w:szCs w:val="36"/>
        </w:rPr>
      </w:pPr>
      <w:r>
        <w:rPr>
          <w:sz w:val="36"/>
          <w:szCs w:val="36"/>
        </w:rPr>
        <w:t>Because those more mature board members took</w:t>
      </w:r>
      <w:r w:rsidRPr="00C6692B">
        <w:rPr>
          <w:sz w:val="36"/>
          <w:szCs w:val="36"/>
        </w:rPr>
        <w:t xml:space="preserve"> me under their wing</w:t>
      </w:r>
      <w:r>
        <w:rPr>
          <w:sz w:val="36"/>
          <w:szCs w:val="36"/>
        </w:rPr>
        <w:t xml:space="preserve">s, I became comfortable and contributed.  </w:t>
      </w:r>
      <w:r w:rsidR="00CE7E96">
        <w:rPr>
          <w:sz w:val="36"/>
          <w:szCs w:val="36"/>
        </w:rPr>
        <w:t xml:space="preserve">I had the unique opportunity to listen to the </w:t>
      </w:r>
      <w:r w:rsidR="00FC1C0D">
        <w:rPr>
          <w:sz w:val="36"/>
          <w:szCs w:val="36"/>
        </w:rPr>
        <w:t xml:space="preserve">stories of those board members and understand the </w:t>
      </w:r>
      <w:r w:rsidR="00CE7E96">
        <w:rPr>
          <w:sz w:val="36"/>
          <w:szCs w:val="36"/>
        </w:rPr>
        <w:t>values</w:t>
      </w:r>
      <w:r w:rsidR="00FC1C0D">
        <w:rPr>
          <w:sz w:val="36"/>
          <w:szCs w:val="36"/>
        </w:rPr>
        <w:t xml:space="preserve"> and virtues on which they created the Cow Creek Umpqua Indian Foundation.  </w:t>
      </w:r>
      <w:r>
        <w:rPr>
          <w:sz w:val="36"/>
          <w:szCs w:val="36"/>
        </w:rPr>
        <w:t>It was a learning time.</w:t>
      </w:r>
    </w:p>
    <w:p w:rsidR="00C6692B" w:rsidRDefault="00C6692B">
      <w:pPr>
        <w:rPr>
          <w:sz w:val="36"/>
          <w:szCs w:val="36"/>
        </w:rPr>
      </w:pPr>
      <w:r>
        <w:rPr>
          <w:sz w:val="36"/>
          <w:szCs w:val="36"/>
        </w:rPr>
        <w:t>Then, tragedy struck our Board in 200</w:t>
      </w:r>
      <w:r w:rsidR="00CE7E96">
        <w:rPr>
          <w:sz w:val="36"/>
          <w:szCs w:val="36"/>
        </w:rPr>
        <w:t>6</w:t>
      </w:r>
      <w:r>
        <w:rPr>
          <w:sz w:val="36"/>
          <w:szCs w:val="36"/>
        </w:rPr>
        <w:t xml:space="preserve"> as Martha Young, our executive director, died of cancer.  She had been a guiding light for all of us and her absence was keenly felt for a long time.  It still is.  </w:t>
      </w:r>
    </w:p>
    <w:p w:rsidR="00C6692B" w:rsidRDefault="00C6692B">
      <w:pPr>
        <w:rPr>
          <w:sz w:val="36"/>
          <w:szCs w:val="36"/>
        </w:rPr>
      </w:pPr>
      <w:r>
        <w:rPr>
          <w:sz w:val="36"/>
          <w:szCs w:val="36"/>
        </w:rPr>
        <w:t>I became the Foundation’s next executive director</w:t>
      </w:r>
      <w:r w:rsidR="00CE7E96">
        <w:rPr>
          <w:sz w:val="36"/>
          <w:szCs w:val="36"/>
        </w:rPr>
        <w:t xml:space="preserve"> in 2007</w:t>
      </w:r>
      <w:r>
        <w:rPr>
          <w:sz w:val="36"/>
          <w:szCs w:val="36"/>
        </w:rPr>
        <w:t xml:space="preserve">.  Let me assure you I was overwhelmed.  What had I gotten in to?  </w:t>
      </w:r>
    </w:p>
    <w:p w:rsidR="00C6692B" w:rsidRDefault="00C6692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 knew the title meant I was expected to lead and guide.  Again, those more mature board members took me under their wings and supported my growth.  </w:t>
      </w:r>
      <w:r w:rsidR="00CE7E96">
        <w:rPr>
          <w:sz w:val="36"/>
          <w:szCs w:val="36"/>
        </w:rPr>
        <w:t xml:space="preserve">I was mentored by Kathie Olsen, who had been on our staff since before Martha passed away.  </w:t>
      </w:r>
      <w:r>
        <w:rPr>
          <w:sz w:val="36"/>
          <w:szCs w:val="36"/>
        </w:rPr>
        <w:t xml:space="preserve">It was a learning time.  </w:t>
      </w:r>
    </w:p>
    <w:p w:rsidR="00271EFC" w:rsidRDefault="00271EFC">
      <w:pPr>
        <w:rPr>
          <w:sz w:val="36"/>
          <w:szCs w:val="36"/>
        </w:rPr>
      </w:pPr>
      <w:r>
        <w:rPr>
          <w:sz w:val="36"/>
          <w:szCs w:val="36"/>
        </w:rPr>
        <w:t>But, the growth of the Foundation’s vision – expanding to include basic needs as feeding people became critical– as well as the strong continuation of supporting families and education became part of who I am today.</w:t>
      </w:r>
    </w:p>
    <w:p w:rsidR="00271EFC" w:rsidRDefault="00271EFC">
      <w:pPr>
        <w:rPr>
          <w:sz w:val="36"/>
          <w:szCs w:val="36"/>
        </w:rPr>
      </w:pPr>
      <w:r>
        <w:rPr>
          <w:sz w:val="36"/>
          <w:szCs w:val="36"/>
        </w:rPr>
        <w:t>The Foundation can’t grant every request.  We work hard to grant as many as we can.  And the work that is reported back to us by the many non-profits the Foundation grants is astounding and unbelievably rewarding.</w:t>
      </w:r>
    </w:p>
    <w:p w:rsidR="00271EFC" w:rsidRDefault="00271EFC">
      <w:pPr>
        <w:rPr>
          <w:sz w:val="36"/>
          <w:szCs w:val="36"/>
        </w:rPr>
      </w:pPr>
      <w:r>
        <w:rPr>
          <w:sz w:val="36"/>
          <w:szCs w:val="36"/>
        </w:rPr>
        <w:t>It has been, for me, sixteen years of learning.  A learning time.  I am so grateful for those years and for all of you…this board as well as the many agencies the Cow Creek</w:t>
      </w:r>
      <w:r w:rsidR="00CE7E96">
        <w:rPr>
          <w:sz w:val="36"/>
          <w:szCs w:val="36"/>
        </w:rPr>
        <w:t xml:space="preserve"> Umpqua</w:t>
      </w:r>
      <w:r>
        <w:rPr>
          <w:sz w:val="36"/>
          <w:szCs w:val="36"/>
        </w:rPr>
        <w:t xml:space="preserve"> Indian Foundation </w:t>
      </w:r>
      <w:r w:rsidR="00CE7E96">
        <w:rPr>
          <w:sz w:val="36"/>
          <w:szCs w:val="36"/>
        </w:rPr>
        <w:t>supports</w:t>
      </w:r>
      <w:r>
        <w:rPr>
          <w:sz w:val="36"/>
          <w:szCs w:val="36"/>
        </w:rPr>
        <w:t>.</w:t>
      </w:r>
    </w:p>
    <w:p w:rsidR="00271EFC" w:rsidRDefault="00271EFC">
      <w:pPr>
        <w:rPr>
          <w:sz w:val="36"/>
          <w:szCs w:val="36"/>
        </w:rPr>
      </w:pPr>
      <w:r>
        <w:rPr>
          <w:sz w:val="36"/>
          <w:szCs w:val="36"/>
        </w:rPr>
        <w:t xml:space="preserve">I wouldn’t trade one minute to have been anywhere else.  To my mind, to put it simply, I have the best job in the world.  </w:t>
      </w:r>
    </w:p>
    <w:p w:rsidR="00271EFC" w:rsidRDefault="00271EFC">
      <w:pPr>
        <w:rPr>
          <w:sz w:val="36"/>
          <w:szCs w:val="36"/>
        </w:rPr>
      </w:pPr>
      <w:r>
        <w:rPr>
          <w:sz w:val="36"/>
          <w:szCs w:val="36"/>
        </w:rPr>
        <w:t>Thank you.</w:t>
      </w:r>
    </w:p>
    <w:p w:rsidR="00271EFC" w:rsidRDefault="00271EFC">
      <w:pPr>
        <w:rPr>
          <w:sz w:val="36"/>
          <w:szCs w:val="36"/>
        </w:rPr>
      </w:pPr>
    </w:p>
    <w:p w:rsidR="00271EFC" w:rsidRDefault="00271EFC">
      <w:pPr>
        <w:rPr>
          <w:sz w:val="48"/>
          <w:szCs w:val="48"/>
        </w:rPr>
      </w:pPr>
      <w:r w:rsidRPr="00271EFC">
        <w:rPr>
          <w:sz w:val="48"/>
          <w:szCs w:val="48"/>
        </w:rPr>
        <w:t>DRAFT     DRAFT   DRAFT</w:t>
      </w:r>
    </w:p>
    <w:p w:rsidR="00271EFC" w:rsidRPr="00271EFC" w:rsidRDefault="00271EFC">
      <w:pPr>
        <w:rPr>
          <w:sz w:val="32"/>
          <w:szCs w:val="32"/>
        </w:rPr>
      </w:pPr>
      <w:r w:rsidRPr="00271EFC">
        <w:rPr>
          <w:sz w:val="32"/>
          <w:szCs w:val="32"/>
        </w:rPr>
        <w:t>January 10, 2016</w:t>
      </w:r>
    </w:p>
    <w:p w:rsidR="00271EFC" w:rsidRPr="00271EFC" w:rsidRDefault="00271EFC">
      <w:pPr>
        <w:rPr>
          <w:sz w:val="32"/>
          <w:szCs w:val="32"/>
        </w:rPr>
      </w:pPr>
      <w:r w:rsidRPr="00271EFC">
        <w:rPr>
          <w:sz w:val="32"/>
          <w:szCs w:val="32"/>
        </w:rPr>
        <w:t>Susan Ferris for Carma Mornarich</w:t>
      </w:r>
    </w:p>
    <w:sectPr w:rsidR="00271EFC" w:rsidRPr="00271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2B"/>
    <w:rsid w:val="001E4E02"/>
    <w:rsid w:val="00271EFC"/>
    <w:rsid w:val="002F7BCD"/>
    <w:rsid w:val="006F4187"/>
    <w:rsid w:val="00C6692B"/>
    <w:rsid w:val="00CE7E96"/>
    <w:rsid w:val="00DF5739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C2F5-7BFF-4626-811B-8B1CE05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 Creek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Ferris - GO \ Public Affairs</dc:creator>
  <cp:keywords/>
  <dc:description/>
  <cp:lastModifiedBy>Carma Mornarich - GO \ Foundation Director</cp:lastModifiedBy>
  <cp:revision>2</cp:revision>
  <dcterms:created xsi:type="dcterms:W3CDTF">2017-01-24T19:22:00Z</dcterms:created>
  <dcterms:modified xsi:type="dcterms:W3CDTF">2017-01-24T19:22:00Z</dcterms:modified>
</cp:coreProperties>
</file>