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C4" w:rsidRDefault="00896CC4" w:rsidP="00C62B9D">
      <w:pPr>
        <w:pStyle w:val="NoSpacing"/>
      </w:pPr>
    </w:p>
    <w:p w:rsidR="0041260B" w:rsidRDefault="0041260B" w:rsidP="00C62B9D">
      <w:pPr>
        <w:pStyle w:val="NoSpacing"/>
      </w:pPr>
    </w:p>
    <w:p w:rsidR="00E9238F" w:rsidRDefault="00C62B9D" w:rsidP="00C62B9D">
      <w:pPr>
        <w:pStyle w:val="NoSpacing"/>
      </w:pPr>
      <w:r>
        <w:t>For Immediate Release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06C6">
        <w:t>For more</w:t>
      </w:r>
      <w:r>
        <w:t xml:space="preserve"> information, contact:</w:t>
      </w:r>
    </w:p>
    <w:p w:rsidR="00F0613C" w:rsidRDefault="00FA1FB4" w:rsidP="00C62B9D">
      <w:pPr>
        <w:pStyle w:val="NoSpacing"/>
      </w:pPr>
      <w:r>
        <w:t>June 23</w:t>
      </w:r>
      <w:r w:rsidR="00CD436D">
        <w:t>, 201</w:t>
      </w:r>
      <w:r w:rsidR="00534758">
        <w:t>6</w:t>
      </w:r>
      <w:r w:rsidR="00C62B9D">
        <w:tab/>
      </w:r>
      <w:r w:rsidR="00C62B9D">
        <w:tab/>
      </w:r>
      <w:r w:rsidR="00C62B9D">
        <w:tab/>
      </w:r>
      <w:r w:rsidR="00C62B9D">
        <w:tab/>
      </w:r>
      <w:r w:rsidR="00C62B9D">
        <w:tab/>
      </w:r>
      <w:r w:rsidR="00C62B9D">
        <w:tab/>
      </w:r>
      <w:r w:rsidR="00CD436D">
        <w:tab/>
      </w:r>
      <w:r w:rsidR="00F0613C">
        <w:t>Susan M. Ferris</w:t>
      </w:r>
    </w:p>
    <w:p w:rsidR="00C62B9D" w:rsidRDefault="00C62B9D" w:rsidP="00F0613C">
      <w:pPr>
        <w:pStyle w:val="NoSpacing"/>
        <w:ind w:left="5040" w:firstLine="720"/>
      </w:pPr>
      <w:r>
        <w:t>541.672.9405</w:t>
      </w:r>
    </w:p>
    <w:p w:rsidR="00F0613C" w:rsidRDefault="00F0613C" w:rsidP="00C62B9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Carma Mornarich</w:t>
      </w:r>
    </w:p>
    <w:p w:rsidR="00C62B9D" w:rsidRDefault="00C62B9D" w:rsidP="00F0613C">
      <w:pPr>
        <w:pStyle w:val="NoSpacing"/>
        <w:ind w:left="5040" w:firstLine="720"/>
      </w:pPr>
      <w:r>
        <w:t>541.672.9405</w:t>
      </w:r>
    </w:p>
    <w:p w:rsidR="00C62B9D" w:rsidRDefault="00C62B9D" w:rsidP="00C62B9D">
      <w:pPr>
        <w:pStyle w:val="NoSpacing"/>
      </w:pPr>
    </w:p>
    <w:p w:rsidR="00896CC4" w:rsidRDefault="00896CC4" w:rsidP="00C62B9D">
      <w:pPr>
        <w:pStyle w:val="NoSpacing"/>
      </w:pPr>
    </w:p>
    <w:p w:rsidR="003161A8" w:rsidRDefault="003161A8" w:rsidP="00896CC4">
      <w:pPr>
        <w:pStyle w:val="NoSpacing"/>
        <w:jc w:val="center"/>
        <w:rPr>
          <w:b/>
          <w:sz w:val="28"/>
          <w:szCs w:val="28"/>
        </w:rPr>
      </w:pPr>
    </w:p>
    <w:p w:rsidR="003161A8" w:rsidRDefault="003161A8" w:rsidP="00896CC4">
      <w:pPr>
        <w:pStyle w:val="NoSpacing"/>
        <w:jc w:val="center"/>
        <w:rPr>
          <w:b/>
          <w:sz w:val="28"/>
          <w:szCs w:val="28"/>
        </w:rPr>
      </w:pPr>
    </w:p>
    <w:p w:rsidR="00DE1440" w:rsidRPr="00896CC4" w:rsidRDefault="00C62B9D" w:rsidP="00896CC4">
      <w:pPr>
        <w:pStyle w:val="NoSpacing"/>
        <w:jc w:val="center"/>
        <w:rPr>
          <w:b/>
          <w:sz w:val="28"/>
          <w:szCs w:val="28"/>
        </w:rPr>
      </w:pPr>
      <w:r w:rsidRPr="00896CC4">
        <w:rPr>
          <w:b/>
          <w:sz w:val="28"/>
          <w:szCs w:val="28"/>
        </w:rPr>
        <w:t>Cow Creek Umpqua Indian Foundation Awards</w:t>
      </w:r>
      <w:r w:rsidR="001D74C7">
        <w:rPr>
          <w:b/>
          <w:sz w:val="28"/>
          <w:szCs w:val="28"/>
        </w:rPr>
        <w:t xml:space="preserve"> $3</w:t>
      </w:r>
      <w:r w:rsidR="00534758">
        <w:rPr>
          <w:b/>
          <w:sz w:val="28"/>
          <w:szCs w:val="28"/>
        </w:rPr>
        <w:t>74,500</w:t>
      </w:r>
    </w:p>
    <w:p w:rsidR="00C62B9D" w:rsidRPr="00896CC4" w:rsidRDefault="00504D39" w:rsidP="00896CC4">
      <w:pPr>
        <w:pStyle w:val="NoSpacing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to</w:t>
      </w:r>
      <w:proofErr w:type="gramEnd"/>
      <w:r>
        <w:rPr>
          <w:b/>
          <w:sz w:val="28"/>
          <w:szCs w:val="28"/>
        </w:rPr>
        <w:t xml:space="preserve"> 6</w:t>
      </w:r>
      <w:r w:rsidR="00534758">
        <w:rPr>
          <w:b/>
          <w:sz w:val="28"/>
          <w:szCs w:val="28"/>
        </w:rPr>
        <w:t>4</w:t>
      </w:r>
      <w:r w:rsidR="00DE1440" w:rsidRPr="00896CC4">
        <w:rPr>
          <w:b/>
          <w:sz w:val="28"/>
          <w:szCs w:val="28"/>
        </w:rPr>
        <w:t xml:space="preserve"> Non-Profits</w:t>
      </w:r>
    </w:p>
    <w:p w:rsidR="00C62B9D" w:rsidRDefault="00C62B9D" w:rsidP="00C62B9D">
      <w:pPr>
        <w:pStyle w:val="NoSpacing"/>
      </w:pPr>
    </w:p>
    <w:p w:rsidR="00534758" w:rsidRDefault="00260A1D" w:rsidP="00534758">
      <w:pPr>
        <w:pStyle w:val="PlainText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 w:rsidR="00DE1440" w:rsidRPr="0041260B">
        <w:rPr>
          <w:b/>
          <w:i/>
        </w:rPr>
        <w:t>Canyonville, Oregon</w:t>
      </w:r>
      <w:r w:rsidR="00504D39">
        <w:t>…….</w:t>
      </w:r>
      <w:r w:rsidR="00534758">
        <w:t>On Thursday, June 23, 2016, at 10 a.m., at Seven Feathers Convention Center in Canyonville, the Cow Creek Umpqua Indian Foundation (CCUIF) will award $374,500 to 64 charities in southwestern Oregon.</w:t>
      </w:r>
    </w:p>
    <w:p w:rsidR="00534758" w:rsidRDefault="00534758" w:rsidP="00534758">
      <w:pPr>
        <w:pStyle w:val="PlainText"/>
      </w:pPr>
    </w:p>
    <w:p w:rsidR="00534758" w:rsidRDefault="00534758" w:rsidP="00534758">
      <w:pPr>
        <w:pStyle w:val="PlainText"/>
      </w:pPr>
      <w:r>
        <w:t xml:space="preserve">Foundation Executive Director Carma Mornarich says, "Every six months for almost twenty years, this Foundation awards grants to a large number of </w:t>
      </w:r>
      <w:r w:rsidR="0092670F">
        <w:t>charities</w:t>
      </w:r>
      <w:r>
        <w:t xml:space="preserve"> in southwestern Oregon.  Every single one of those grants has made a difference in educating youth, in feeding the hungry, and, in general, improving community.  The total monies awarded since the Foundation's beginnings total $15,521,977.  The problems left unsolved would be staggering in number without th</w:t>
      </w:r>
      <w:r w:rsidR="0092670F">
        <w:t>e work done by these non-profit organizations</w:t>
      </w:r>
      <w:r>
        <w:t>.</w:t>
      </w:r>
      <w:r w:rsidR="0092670F">
        <w:t xml:space="preserve">  </w:t>
      </w:r>
      <w:r>
        <w:t>It has been this Tribe's great privilege to be involved in funding assistance for each of these efforts."</w:t>
      </w:r>
    </w:p>
    <w:p w:rsidR="00534758" w:rsidRDefault="00534758" w:rsidP="00534758">
      <w:pPr>
        <w:pStyle w:val="PlainText"/>
      </w:pPr>
    </w:p>
    <w:p w:rsidR="00DE1440" w:rsidRDefault="00DE1440" w:rsidP="00C62B9D">
      <w:pPr>
        <w:pStyle w:val="NoSpacing"/>
      </w:pPr>
      <w:r>
        <w:t>The mission of the Cow Creek Umpqua Indian Foundation is to offer assistance in youth</w:t>
      </w:r>
      <w:r w:rsidR="00F73A37">
        <w:t xml:space="preserve"> educati</w:t>
      </w:r>
      <w:r>
        <w:t xml:space="preserve">on, strengthen youth and family, provide positive youth development, and add to the quality of life for people in southwestern Oregon. </w:t>
      </w:r>
      <w:r w:rsidR="00F73A37">
        <w:t xml:space="preserve"> Increasingly, t</w:t>
      </w:r>
      <w:r>
        <w:t>he CCUIF has</w:t>
      </w:r>
      <w:r w:rsidR="00F73A37">
        <w:t xml:space="preserve"> also </w:t>
      </w:r>
      <w:r>
        <w:t>put emphasis upon</w:t>
      </w:r>
      <w:r w:rsidR="00F73A37">
        <w:t xml:space="preserve"> feeding hungry people.  </w:t>
      </w:r>
    </w:p>
    <w:p w:rsidR="00F73A37" w:rsidRDefault="00F73A37" w:rsidP="00C62B9D">
      <w:pPr>
        <w:pStyle w:val="NoSpacing"/>
      </w:pPr>
    </w:p>
    <w:p w:rsidR="00F73A37" w:rsidRDefault="00F73A37" w:rsidP="00C62B9D">
      <w:pPr>
        <w:pStyle w:val="NoSpacing"/>
      </w:pPr>
      <w:r>
        <w:t>Since 1997, t</w:t>
      </w:r>
      <w:r w:rsidR="00504D39">
        <w:t>he CCUIF has awarded $</w:t>
      </w:r>
      <w:r w:rsidR="00534758">
        <w:t>15</w:t>
      </w:r>
      <w:r w:rsidR="00504D39">
        <w:t>,</w:t>
      </w:r>
      <w:r w:rsidR="00534758">
        <w:t>521</w:t>
      </w:r>
      <w:r w:rsidR="00504D39">
        <w:t>,</w:t>
      </w:r>
      <w:r w:rsidR="00534758">
        <w:t>977</w:t>
      </w:r>
      <w:r w:rsidR="00504D39">
        <w:t xml:space="preserve"> </w:t>
      </w:r>
      <w:r>
        <w:t>in grants to non-profit organizations.  Awards are made semi-annually, in January and June.</w:t>
      </w:r>
    </w:p>
    <w:p w:rsidR="00F73A37" w:rsidRDefault="00F73A37" w:rsidP="00C62B9D">
      <w:pPr>
        <w:pStyle w:val="NoSpacing"/>
      </w:pPr>
    </w:p>
    <w:p w:rsidR="00D21B57" w:rsidRDefault="00504D39" w:rsidP="00C62B9D">
      <w:pPr>
        <w:pStyle w:val="NoSpacing"/>
      </w:pPr>
      <w:r>
        <w:t>The 6</w:t>
      </w:r>
      <w:r w:rsidR="00534758">
        <w:t>4</w:t>
      </w:r>
      <w:r w:rsidR="00F73A37">
        <w:t xml:space="preserve"> grantees awarded include</w:t>
      </w:r>
      <w:r w:rsidR="00BB2AF6">
        <w:t xml:space="preserve"> two</w:t>
      </w:r>
      <w:r w:rsidR="00D21B57">
        <w:t xml:space="preserve"> grantees in </w:t>
      </w:r>
      <w:r w:rsidR="00534758">
        <w:t>Coos County who will receive $6</w:t>
      </w:r>
      <w:r w:rsidR="00BB2AF6">
        <w:t xml:space="preserve">,000; </w:t>
      </w:r>
      <w:r w:rsidR="00534758">
        <w:t>thirteen</w:t>
      </w:r>
      <w:r w:rsidR="00BB2AF6">
        <w:t xml:space="preserve"> </w:t>
      </w:r>
      <w:r w:rsidR="00D21B57">
        <w:t>grantees in Deschutes</w:t>
      </w:r>
      <w:r w:rsidR="00BB2AF6">
        <w:t xml:space="preserve"> County who will receive $</w:t>
      </w:r>
      <w:r w:rsidR="00534758">
        <w:t>77,0</w:t>
      </w:r>
      <w:r w:rsidR="00BB2AF6">
        <w:t xml:space="preserve">00; </w:t>
      </w:r>
      <w:r w:rsidR="00534758">
        <w:t>ten</w:t>
      </w:r>
      <w:r w:rsidR="00D21B57">
        <w:t xml:space="preserve"> grantees in Douglas County </w:t>
      </w:r>
      <w:r w:rsidR="00715163">
        <w:t>who will</w:t>
      </w:r>
      <w:r w:rsidR="00BB2AF6">
        <w:t xml:space="preserve"> receive $</w:t>
      </w:r>
      <w:r w:rsidR="00534758">
        <w:t>63</w:t>
      </w:r>
      <w:r w:rsidR="00D21B57">
        <w:t>,</w:t>
      </w:r>
      <w:r w:rsidR="00534758">
        <w:t>5</w:t>
      </w:r>
      <w:r w:rsidR="00D21B57">
        <w:t>00;</w:t>
      </w:r>
      <w:r w:rsidR="00BB2AF6">
        <w:t xml:space="preserve"> </w:t>
      </w:r>
      <w:r w:rsidR="00534758">
        <w:t>fourteen</w:t>
      </w:r>
      <w:r w:rsidR="00D21B57">
        <w:t xml:space="preserve"> grantees in Jackson County who w</w:t>
      </w:r>
      <w:r w:rsidR="00BB2AF6">
        <w:t>ill receive $</w:t>
      </w:r>
      <w:r w:rsidR="00534758">
        <w:t>77</w:t>
      </w:r>
      <w:r w:rsidR="00BB2AF6">
        <w:t>,</w:t>
      </w:r>
      <w:r w:rsidR="00534758">
        <w:t>000</w:t>
      </w:r>
      <w:r w:rsidR="00BB2AF6">
        <w:t xml:space="preserve">; </w:t>
      </w:r>
      <w:r w:rsidR="00534758">
        <w:t>six</w:t>
      </w:r>
      <w:r w:rsidR="00D21B57">
        <w:t xml:space="preserve"> grantees in Josephin</w:t>
      </w:r>
      <w:r w:rsidR="00BB2AF6">
        <w:t>e County who will receive $</w:t>
      </w:r>
      <w:r w:rsidR="00534758">
        <w:t>36</w:t>
      </w:r>
      <w:r w:rsidR="00BB2AF6">
        <w:t>,00</w:t>
      </w:r>
      <w:r w:rsidR="00D21B57">
        <w:t>0</w:t>
      </w:r>
      <w:r w:rsidR="00BB2AF6">
        <w:t xml:space="preserve">; </w:t>
      </w:r>
      <w:r w:rsidR="00534758">
        <w:t>two</w:t>
      </w:r>
      <w:r w:rsidR="00715163">
        <w:t xml:space="preserve"> grantee</w:t>
      </w:r>
      <w:r w:rsidR="00534758">
        <w:t>s</w:t>
      </w:r>
      <w:r w:rsidR="00896CC4">
        <w:t xml:space="preserve"> in Kla</w:t>
      </w:r>
      <w:r w:rsidR="00BB2AF6">
        <w:t xml:space="preserve">math </w:t>
      </w:r>
      <w:r w:rsidR="00F0613C">
        <w:t>Cou</w:t>
      </w:r>
      <w:r w:rsidR="003C06C6">
        <w:t>nty who will receive $</w:t>
      </w:r>
      <w:r w:rsidR="00534758">
        <w:t>15</w:t>
      </w:r>
      <w:r w:rsidR="003C06C6">
        <w:t>,000;</w:t>
      </w:r>
      <w:r w:rsidR="000C7696">
        <w:t xml:space="preserve"> </w:t>
      </w:r>
      <w:r w:rsidR="00534758">
        <w:t>ten</w:t>
      </w:r>
      <w:r w:rsidR="00896CC4">
        <w:t xml:space="preserve"> grantees in Lane</w:t>
      </w:r>
      <w:r w:rsidR="00BB2AF6">
        <w:t xml:space="preserve"> County who will receive $</w:t>
      </w:r>
      <w:r w:rsidR="00534758">
        <w:t>60</w:t>
      </w:r>
      <w:r w:rsidR="00BB2AF6">
        <w:t>,</w:t>
      </w:r>
      <w:r w:rsidR="00534758">
        <w:t>000</w:t>
      </w:r>
      <w:r w:rsidR="00F0613C">
        <w:t xml:space="preserve">; and </w:t>
      </w:r>
      <w:r w:rsidR="00534758">
        <w:t>seven</w:t>
      </w:r>
      <w:r w:rsidR="00F0613C">
        <w:t xml:space="preserve"> organizations that serve multiple counties will receive $</w:t>
      </w:r>
      <w:r w:rsidR="00534758">
        <w:t>40</w:t>
      </w:r>
      <w:r w:rsidR="00F0613C">
        <w:t>,000.</w:t>
      </w:r>
    </w:p>
    <w:p w:rsidR="00896CC4" w:rsidRDefault="00896CC4" w:rsidP="00C62B9D">
      <w:pPr>
        <w:pStyle w:val="NoSpacing"/>
      </w:pPr>
    </w:p>
    <w:p w:rsidR="00896CC4" w:rsidRDefault="00896CC4" w:rsidP="00C62B9D">
      <w:pPr>
        <w:pStyle w:val="NoSpacing"/>
      </w:pPr>
      <w:r>
        <w:t>Cow Creek Umpqua Indian Foundation Awards are separate from and in addition to regular philanthropic gifts made by the Cow Creek Umpqua Tribal Board.</w:t>
      </w:r>
    </w:p>
    <w:p w:rsidR="0041260B" w:rsidRDefault="0041260B" w:rsidP="00C62B9D">
      <w:pPr>
        <w:pStyle w:val="NoSpacing"/>
      </w:pPr>
    </w:p>
    <w:p w:rsidR="0041260B" w:rsidRDefault="0041260B" w:rsidP="00C62B9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------------------end</w:t>
      </w:r>
    </w:p>
    <w:p w:rsidR="00C62B9D" w:rsidRDefault="00C62B9D"/>
    <w:sectPr w:rsidR="00C62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9D"/>
    <w:rsid w:val="000C7696"/>
    <w:rsid w:val="000F347B"/>
    <w:rsid w:val="001D74C7"/>
    <w:rsid w:val="00260A1D"/>
    <w:rsid w:val="003161A8"/>
    <w:rsid w:val="003C06C6"/>
    <w:rsid w:val="0041260B"/>
    <w:rsid w:val="00504D39"/>
    <w:rsid w:val="00534758"/>
    <w:rsid w:val="00540B0C"/>
    <w:rsid w:val="005426EF"/>
    <w:rsid w:val="00715163"/>
    <w:rsid w:val="008523AC"/>
    <w:rsid w:val="00896CC4"/>
    <w:rsid w:val="0092670F"/>
    <w:rsid w:val="009945FB"/>
    <w:rsid w:val="00BA54C2"/>
    <w:rsid w:val="00BB2AF6"/>
    <w:rsid w:val="00C40F50"/>
    <w:rsid w:val="00C62B9D"/>
    <w:rsid w:val="00CD436D"/>
    <w:rsid w:val="00D21B57"/>
    <w:rsid w:val="00DE1440"/>
    <w:rsid w:val="00E07AA7"/>
    <w:rsid w:val="00E9238F"/>
    <w:rsid w:val="00F0613C"/>
    <w:rsid w:val="00F5044E"/>
    <w:rsid w:val="00F73A37"/>
    <w:rsid w:val="00FA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74BCBA-0BBA-473F-916B-9ED59E05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B9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3475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4758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FedEx Office</dc:creator>
  <cp:lastModifiedBy>Carma Mornarich - GO \ Foundation Director</cp:lastModifiedBy>
  <cp:revision>5</cp:revision>
  <cp:lastPrinted>2015-06-22T18:55:00Z</cp:lastPrinted>
  <dcterms:created xsi:type="dcterms:W3CDTF">2016-06-22T20:17:00Z</dcterms:created>
  <dcterms:modified xsi:type="dcterms:W3CDTF">2016-06-22T21:06:00Z</dcterms:modified>
</cp:coreProperties>
</file>