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392" w:rsidRDefault="00FF4392" w:rsidP="000033CB">
      <w:pPr>
        <w:pStyle w:val="NoSpacing"/>
      </w:pPr>
      <w:bookmarkStart w:id="0" w:name="_GoBack"/>
      <w:bookmarkEnd w:id="0"/>
    </w:p>
    <w:p w:rsidR="00FF4392" w:rsidRDefault="00FF4392" w:rsidP="000033CB">
      <w:pPr>
        <w:pStyle w:val="NoSpacing"/>
      </w:pPr>
    </w:p>
    <w:p w:rsidR="00FF4392" w:rsidRDefault="00FF4392" w:rsidP="000033CB">
      <w:pPr>
        <w:pStyle w:val="NoSpacing"/>
      </w:pPr>
    </w:p>
    <w:p w:rsidR="00EA2E0B" w:rsidRDefault="000033CB" w:rsidP="000033CB">
      <w:pPr>
        <w:pStyle w:val="NoSpacing"/>
      </w:pPr>
      <w:r>
        <w:t>For Immediate Release</w:t>
      </w:r>
      <w:r>
        <w:tab/>
      </w:r>
      <w:r>
        <w:tab/>
      </w:r>
      <w:r>
        <w:tab/>
      </w:r>
      <w:r>
        <w:tab/>
      </w:r>
      <w:r>
        <w:tab/>
      </w:r>
      <w:r>
        <w:tab/>
        <w:t>For information, contact</w:t>
      </w:r>
    </w:p>
    <w:p w:rsidR="000033CB" w:rsidRDefault="000033CB" w:rsidP="000033CB">
      <w:pPr>
        <w:pStyle w:val="NoSpacing"/>
      </w:pPr>
      <w:r>
        <w:t>January 7, 2016</w:t>
      </w:r>
      <w:r>
        <w:tab/>
      </w:r>
      <w:r>
        <w:tab/>
      </w:r>
      <w:r>
        <w:tab/>
      </w:r>
      <w:r>
        <w:tab/>
      </w:r>
      <w:r>
        <w:tab/>
      </w:r>
      <w:r>
        <w:tab/>
      </w:r>
      <w:r>
        <w:tab/>
        <w:t>Susan M. Ferris – 541.672.9405</w:t>
      </w:r>
    </w:p>
    <w:p w:rsidR="000033CB" w:rsidRDefault="0040063A" w:rsidP="000033CB">
      <w:pPr>
        <w:pStyle w:val="NoSpacing"/>
      </w:pPr>
      <w:r>
        <w:tab/>
      </w:r>
      <w:r>
        <w:tab/>
      </w:r>
      <w:r>
        <w:tab/>
      </w:r>
      <w:r>
        <w:tab/>
      </w:r>
      <w:r>
        <w:tab/>
      </w:r>
      <w:r>
        <w:tab/>
      </w:r>
      <w:r>
        <w:tab/>
      </w:r>
      <w:r>
        <w:tab/>
        <w:t>Carma Mornarich – 541.672.9405</w:t>
      </w:r>
    </w:p>
    <w:p w:rsidR="000033CB" w:rsidRDefault="000033CB" w:rsidP="000033CB">
      <w:pPr>
        <w:pStyle w:val="NoSpacing"/>
      </w:pPr>
    </w:p>
    <w:p w:rsidR="000033CB" w:rsidRPr="000033CB" w:rsidRDefault="000033CB" w:rsidP="000033CB">
      <w:pPr>
        <w:pStyle w:val="NoSpacing"/>
        <w:jc w:val="center"/>
        <w:rPr>
          <w:b/>
          <w:sz w:val="32"/>
          <w:szCs w:val="32"/>
        </w:rPr>
      </w:pPr>
    </w:p>
    <w:p w:rsidR="000033CB" w:rsidRPr="000033CB" w:rsidRDefault="000033CB" w:rsidP="000033CB">
      <w:pPr>
        <w:pStyle w:val="NoSpacing"/>
        <w:jc w:val="center"/>
        <w:rPr>
          <w:b/>
          <w:sz w:val="32"/>
          <w:szCs w:val="32"/>
        </w:rPr>
      </w:pPr>
      <w:r w:rsidRPr="000033CB">
        <w:rPr>
          <w:b/>
          <w:sz w:val="32"/>
          <w:szCs w:val="32"/>
        </w:rPr>
        <w:t>Cow Creek Umpqua Indian Foundation Awards</w:t>
      </w:r>
    </w:p>
    <w:p w:rsidR="000033CB" w:rsidRDefault="00DE788A" w:rsidP="000033CB">
      <w:pPr>
        <w:pStyle w:val="NoSpacing"/>
        <w:jc w:val="center"/>
        <w:rPr>
          <w:b/>
          <w:sz w:val="32"/>
          <w:szCs w:val="32"/>
        </w:rPr>
      </w:pPr>
      <w:r>
        <w:rPr>
          <w:b/>
          <w:sz w:val="32"/>
          <w:szCs w:val="32"/>
        </w:rPr>
        <w:t>$</w:t>
      </w:r>
      <w:r w:rsidR="0008592C">
        <w:rPr>
          <w:b/>
          <w:sz w:val="32"/>
          <w:szCs w:val="32"/>
        </w:rPr>
        <w:t>499</w:t>
      </w:r>
      <w:r w:rsidR="006B71A3">
        <w:rPr>
          <w:b/>
          <w:sz w:val="32"/>
          <w:szCs w:val="32"/>
        </w:rPr>
        <w:t xml:space="preserve">,430 </w:t>
      </w:r>
      <w:r w:rsidR="000033CB" w:rsidRPr="000033CB">
        <w:rPr>
          <w:b/>
          <w:sz w:val="32"/>
          <w:szCs w:val="32"/>
        </w:rPr>
        <w:t xml:space="preserve">to </w:t>
      </w:r>
      <w:r w:rsidR="0008592C">
        <w:rPr>
          <w:b/>
          <w:sz w:val="32"/>
          <w:szCs w:val="32"/>
        </w:rPr>
        <w:t>67</w:t>
      </w:r>
      <w:r w:rsidR="000033CB">
        <w:rPr>
          <w:b/>
          <w:sz w:val="32"/>
          <w:szCs w:val="32"/>
        </w:rPr>
        <w:t xml:space="preserve"> Non-P</w:t>
      </w:r>
      <w:r w:rsidR="000033CB" w:rsidRPr="000033CB">
        <w:rPr>
          <w:b/>
          <w:sz w:val="32"/>
          <w:szCs w:val="32"/>
        </w:rPr>
        <w:t>rofits</w:t>
      </w:r>
    </w:p>
    <w:p w:rsidR="000033CB" w:rsidRDefault="000033CB" w:rsidP="000033CB">
      <w:pPr>
        <w:pStyle w:val="NoSpacing"/>
        <w:jc w:val="center"/>
        <w:rPr>
          <w:b/>
          <w:sz w:val="32"/>
          <w:szCs w:val="32"/>
        </w:rPr>
      </w:pPr>
    </w:p>
    <w:p w:rsidR="00DE788A" w:rsidRDefault="000033CB" w:rsidP="000033CB">
      <w:pPr>
        <w:pStyle w:val="NoSpacing"/>
        <w:rPr>
          <w:sz w:val="24"/>
          <w:szCs w:val="24"/>
        </w:rPr>
      </w:pPr>
      <w:r>
        <w:rPr>
          <w:b/>
          <w:sz w:val="32"/>
          <w:szCs w:val="32"/>
        </w:rPr>
        <w:tab/>
      </w:r>
      <w:r>
        <w:rPr>
          <w:b/>
          <w:sz w:val="32"/>
          <w:szCs w:val="32"/>
        </w:rPr>
        <w:tab/>
      </w:r>
      <w:r>
        <w:rPr>
          <w:b/>
          <w:sz w:val="32"/>
          <w:szCs w:val="32"/>
        </w:rPr>
        <w:tab/>
      </w:r>
      <w:r>
        <w:rPr>
          <w:b/>
          <w:sz w:val="32"/>
          <w:szCs w:val="32"/>
        </w:rPr>
        <w:tab/>
      </w:r>
      <w:r>
        <w:rPr>
          <w:b/>
          <w:sz w:val="32"/>
          <w:szCs w:val="32"/>
        </w:rPr>
        <w:tab/>
      </w:r>
      <w:r w:rsidRPr="000033CB">
        <w:rPr>
          <w:b/>
          <w:i/>
          <w:sz w:val="28"/>
          <w:szCs w:val="28"/>
        </w:rPr>
        <w:t>Canyonville, Oregon……….</w:t>
      </w:r>
      <w:r>
        <w:rPr>
          <w:sz w:val="24"/>
          <w:szCs w:val="24"/>
        </w:rPr>
        <w:t xml:space="preserve">On Thursday, January 7, 2016, at 10 a.m., at Seven Feathers Convention Center in Canyonville, the </w:t>
      </w:r>
      <w:r w:rsidR="0040063A">
        <w:rPr>
          <w:sz w:val="24"/>
          <w:szCs w:val="24"/>
        </w:rPr>
        <w:t>Cow Creek Umpqua Indian Foundati</w:t>
      </w:r>
      <w:r>
        <w:rPr>
          <w:sz w:val="24"/>
          <w:szCs w:val="24"/>
        </w:rPr>
        <w:t>on (CCUIF) will award $</w:t>
      </w:r>
      <w:r w:rsidR="0008592C">
        <w:rPr>
          <w:sz w:val="24"/>
          <w:szCs w:val="24"/>
        </w:rPr>
        <w:t>499</w:t>
      </w:r>
      <w:r w:rsidR="006B71A3">
        <w:rPr>
          <w:sz w:val="24"/>
          <w:szCs w:val="24"/>
        </w:rPr>
        <w:t xml:space="preserve">,430 </w:t>
      </w:r>
      <w:r>
        <w:rPr>
          <w:sz w:val="24"/>
          <w:szCs w:val="24"/>
        </w:rPr>
        <w:t xml:space="preserve">to </w:t>
      </w:r>
      <w:r w:rsidR="0008592C">
        <w:rPr>
          <w:sz w:val="24"/>
          <w:szCs w:val="24"/>
        </w:rPr>
        <w:t>67</w:t>
      </w:r>
      <w:r w:rsidR="0040063A">
        <w:rPr>
          <w:sz w:val="24"/>
          <w:szCs w:val="24"/>
        </w:rPr>
        <w:t xml:space="preserve"> </w:t>
      </w:r>
      <w:r>
        <w:rPr>
          <w:sz w:val="24"/>
          <w:szCs w:val="24"/>
        </w:rPr>
        <w:t>non-profits in seven different counties in southwestern Oregon</w:t>
      </w:r>
      <w:r w:rsidR="00DE788A">
        <w:rPr>
          <w:sz w:val="24"/>
          <w:szCs w:val="24"/>
        </w:rPr>
        <w:t>.</w:t>
      </w:r>
    </w:p>
    <w:p w:rsidR="00DE788A" w:rsidRDefault="00DE788A" w:rsidP="000033CB">
      <w:pPr>
        <w:pStyle w:val="NoSpacing"/>
        <w:rPr>
          <w:sz w:val="24"/>
          <w:szCs w:val="24"/>
        </w:rPr>
      </w:pPr>
    </w:p>
    <w:p w:rsidR="000033CB" w:rsidRDefault="000033CB" w:rsidP="00DE788A">
      <w:pPr>
        <w:pStyle w:val="NoSpacing"/>
        <w:rPr>
          <w:sz w:val="24"/>
          <w:szCs w:val="24"/>
        </w:rPr>
      </w:pPr>
      <w:r>
        <w:rPr>
          <w:sz w:val="24"/>
          <w:szCs w:val="24"/>
        </w:rPr>
        <w:t>Foundation Executive Director Carma Mornarich says, “The Cow Creek Umpqua Indian Foundation</w:t>
      </w:r>
      <w:r w:rsidR="0040063A">
        <w:rPr>
          <w:sz w:val="24"/>
          <w:szCs w:val="24"/>
        </w:rPr>
        <w:t xml:space="preserve"> knows that good people</w:t>
      </w:r>
      <w:r w:rsidR="00DE788A">
        <w:rPr>
          <w:sz w:val="24"/>
          <w:szCs w:val="24"/>
        </w:rPr>
        <w:t xml:space="preserve"> are the driving force behind</w:t>
      </w:r>
      <w:r w:rsidR="0040063A">
        <w:rPr>
          <w:sz w:val="24"/>
          <w:szCs w:val="24"/>
        </w:rPr>
        <w:t xml:space="preserve"> good things that happen in a community.  Many good things happen in southwestern Oregon and a good example is the recent energy and solution everyone brought forward in the aftermath of the Umpqua Community College shootings.  The Cow Creek Umpqua Indian </w:t>
      </w:r>
      <w:r w:rsidR="00DE788A">
        <w:rPr>
          <w:sz w:val="24"/>
          <w:szCs w:val="24"/>
        </w:rPr>
        <w:t>F</w:t>
      </w:r>
      <w:r w:rsidR="0040063A">
        <w:rPr>
          <w:sz w:val="24"/>
          <w:szCs w:val="24"/>
        </w:rPr>
        <w:t xml:space="preserve">oundation is pleased to partner with </w:t>
      </w:r>
      <w:r w:rsidR="007769B6" w:rsidRPr="00CD3436">
        <w:rPr>
          <w:sz w:val="24"/>
          <w:szCs w:val="24"/>
        </w:rPr>
        <w:t xml:space="preserve">each of our grantees -- </w:t>
      </w:r>
      <w:r w:rsidR="00DE788A" w:rsidRPr="00CD3436">
        <w:rPr>
          <w:sz w:val="24"/>
          <w:szCs w:val="24"/>
        </w:rPr>
        <w:t>people</w:t>
      </w:r>
      <w:r w:rsidR="00DE788A">
        <w:rPr>
          <w:sz w:val="24"/>
          <w:szCs w:val="24"/>
        </w:rPr>
        <w:t xml:space="preserve"> who respond to crisis </w:t>
      </w:r>
      <w:r w:rsidR="00DE788A" w:rsidRPr="00CD3436">
        <w:rPr>
          <w:sz w:val="24"/>
          <w:szCs w:val="24"/>
        </w:rPr>
        <w:t xml:space="preserve">and </w:t>
      </w:r>
      <w:r w:rsidR="00560366" w:rsidRPr="00CD3436">
        <w:rPr>
          <w:sz w:val="24"/>
          <w:szCs w:val="24"/>
        </w:rPr>
        <w:t>community needs</w:t>
      </w:r>
      <w:r w:rsidR="00560366">
        <w:rPr>
          <w:sz w:val="24"/>
          <w:szCs w:val="24"/>
        </w:rPr>
        <w:t xml:space="preserve"> </w:t>
      </w:r>
      <w:r w:rsidR="00DE788A">
        <w:rPr>
          <w:sz w:val="24"/>
          <w:szCs w:val="24"/>
        </w:rPr>
        <w:t>with positive determination.”</w:t>
      </w:r>
      <w:r w:rsidR="0040063A">
        <w:rPr>
          <w:sz w:val="24"/>
          <w:szCs w:val="24"/>
        </w:rPr>
        <w:t xml:space="preserve"> </w:t>
      </w:r>
    </w:p>
    <w:p w:rsidR="00DE788A" w:rsidRDefault="00DE788A" w:rsidP="00DE788A">
      <w:pPr>
        <w:pStyle w:val="NoSpacing"/>
        <w:rPr>
          <w:sz w:val="24"/>
          <w:szCs w:val="24"/>
        </w:rPr>
      </w:pPr>
    </w:p>
    <w:p w:rsidR="000033CB" w:rsidRPr="000033CB" w:rsidRDefault="000033CB" w:rsidP="000033CB">
      <w:pPr>
        <w:pStyle w:val="NoSpacing"/>
        <w:rPr>
          <w:sz w:val="24"/>
          <w:szCs w:val="24"/>
        </w:rPr>
      </w:pPr>
      <w:r>
        <w:rPr>
          <w:sz w:val="24"/>
          <w:szCs w:val="24"/>
        </w:rPr>
        <w:lastRenderedPageBreak/>
        <w:t xml:space="preserve">The mission of the </w:t>
      </w:r>
      <w:r w:rsidR="0040063A">
        <w:rPr>
          <w:sz w:val="24"/>
          <w:szCs w:val="24"/>
        </w:rPr>
        <w:t>Cow Creek Umpqua Indian Foundati</w:t>
      </w:r>
      <w:r>
        <w:rPr>
          <w:sz w:val="24"/>
          <w:szCs w:val="24"/>
        </w:rPr>
        <w:t>on is to offer assistance in youth education, strengthen youth and family, provide positive youth development, and add to the quality of life for people in southwestern Oregon.  Additionally, the CCUIF has put increasing emphasis upon funding basic needs so more hungry people are able to have food.  Since its founding in 1997, the CCUIF has awarded $15,</w:t>
      </w:r>
      <w:r w:rsidR="0040063A">
        <w:rPr>
          <w:sz w:val="24"/>
          <w:szCs w:val="24"/>
        </w:rPr>
        <w:t>147,477</w:t>
      </w:r>
      <w:r>
        <w:rPr>
          <w:sz w:val="24"/>
          <w:szCs w:val="24"/>
        </w:rPr>
        <w:t xml:space="preserve"> in grants to non-profit organizations.  Awards are made semiannually, in January and June.  </w:t>
      </w:r>
    </w:p>
    <w:p w:rsidR="000033CB" w:rsidRDefault="000033CB" w:rsidP="000033CB">
      <w:pPr>
        <w:pStyle w:val="NoSpacing"/>
        <w:rPr>
          <w:sz w:val="24"/>
          <w:szCs w:val="24"/>
        </w:rPr>
      </w:pPr>
    </w:p>
    <w:p w:rsidR="0040063A" w:rsidRDefault="0040063A" w:rsidP="000033CB">
      <w:pPr>
        <w:pStyle w:val="NoSpacing"/>
        <w:rPr>
          <w:sz w:val="24"/>
          <w:szCs w:val="24"/>
        </w:rPr>
      </w:pPr>
      <w:r>
        <w:rPr>
          <w:sz w:val="24"/>
          <w:szCs w:val="24"/>
        </w:rPr>
        <w:t>The 67 g</w:t>
      </w:r>
      <w:r w:rsidR="0008592C">
        <w:rPr>
          <w:sz w:val="24"/>
          <w:szCs w:val="24"/>
        </w:rPr>
        <w:t>rantees awarded include:  six</w:t>
      </w:r>
      <w:r>
        <w:rPr>
          <w:sz w:val="24"/>
          <w:szCs w:val="24"/>
        </w:rPr>
        <w:t xml:space="preserve"> grantees in Coos</w:t>
      </w:r>
      <w:r w:rsidR="0008592C">
        <w:rPr>
          <w:sz w:val="24"/>
          <w:szCs w:val="24"/>
        </w:rPr>
        <w:t xml:space="preserve"> County who will receive $44</w:t>
      </w:r>
      <w:r>
        <w:rPr>
          <w:sz w:val="24"/>
          <w:szCs w:val="24"/>
        </w:rPr>
        <w:t xml:space="preserve">,500; </w:t>
      </w:r>
    </w:p>
    <w:p w:rsidR="0040063A" w:rsidRDefault="0040063A" w:rsidP="000033CB">
      <w:pPr>
        <w:pStyle w:val="NoSpacing"/>
        <w:rPr>
          <w:sz w:val="24"/>
          <w:szCs w:val="24"/>
        </w:rPr>
      </w:pPr>
      <w:r>
        <w:rPr>
          <w:sz w:val="24"/>
          <w:szCs w:val="24"/>
        </w:rPr>
        <w:t>ten grantees in Desc</w:t>
      </w:r>
      <w:r w:rsidR="00FF4392">
        <w:rPr>
          <w:sz w:val="24"/>
          <w:szCs w:val="24"/>
        </w:rPr>
        <w:t>hutes County who will receive $8</w:t>
      </w:r>
      <w:r>
        <w:rPr>
          <w:sz w:val="24"/>
          <w:szCs w:val="24"/>
        </w:rPr>
        <w:t xml:space="preserve">2,300; seven grantees in Douglas County who will receive </w:t>
      </w:r>
      <w:r w:rsidR="00DE788A">
        <w:rPr>
          <w:sz w:val="24"/>
          <w:szCs w:val="24"/>
        </w:rPr>
        <w:t>$70,000; fourteen grantees in Jac</w:t>
      </w:r>
      <w:r w:rsidR="00DF4A35">
        <w:rPr>
          <w:sz w:val="24"/>
          <w:szCs w:val="24"/>
        </w:rPr>
        <w:t>kson County who will receive $87,000;</w:t>
      </w:r>
      <w:r w:rsidR="00DE788A">
        <w:rPr>
          <w:sz w:val="24"/>
          <w:szCs w:val="24"/>
        </w:rPr>
        <w:t xml:space="preserve"> two grantees in Josephine County who will receive $10,980; four grantees in Klamath County who will receive $37,000; fourteen grantees in Lane County who will receive </w:t>
      </w:r>
      <w:r w:rsidR="00FF4392">
        <w:rPr>
          <w:sz w:val="24"/>
          <w:szCs w:val="24"/>
        </w:rPr>
        <w:t>$105,650, and ten</w:t>
      </w:r>
      <w:r w:rsidR="00DE788A">
        <w:rPr>
          <w:sz w:val="24"/>
          <w:szCs w:val="24"/>
        </w:rPr>
        <w:t xml:space="preserve"> multiple county grantees who will receive </w:t>
      </w:r>
      <w:r w:rsidR="00FF4392">
        <w:rPr>
          <w:sz w:val="24"/>
          <w:szCs w:val="24"/>
        </w:rPr>
        <w:t>$62,000.</w:t>
      </w:r>
    </w:p>
    <w:p w:rsidR="00FF4392" w:rsidRDefault="00FF4392" w:rsidP="000033CB">
      <w:pPr>
        <w:pStyle w:val="NoSpacing"/>
        <w:rPr>
          <w:sz w:val="24"/>
          <w:szCs w:val="24"/>
        </w:rPr>
      </w:pPr>
    </w:p>
    <w:p w:rsidR="00FF4392" w:rsidRDefault="00FF4392" w:rsidP="000033CB">
      <w:pPr>
        <w:pStyle w:val="NoSpacing"/>
        <w:rPr>
          <w:sz w:val="24"/>
          <w:szCs w:val="24"/>
        </w:rPr>
      </w:pPr>
      <w:r>
        <w:rPr>
          <w:sz w:val="24"/>
          <w:szCs w:val="24"/>
        </w:rPr>
        <w:t>Cow Creek Umpqua Indian Foundation Awards are separate from and in addition to regular philanthropic decisions made by the Cow Creek Tribal Board.</w:t>
      </w:r>
    </w:p>
    <w:p w:rsidR="00FF4392" w:rsidRDefault="00FF4392" w:rsidP="000033CB">
      <w:pPr>
        <w:pStyle w:val="NoSpacing"/>
        <w:rPr>
          <w:sz w:val="24"/>
          <w:szCs w:val="24"/>
        </w:rPr>
      </w:pPr>
    </w:p>
    <w:p w:rsidR="00FF4392" w:rsidRPr="000033CB" w:rsidRDefault="00FF4392" w:rsidP="000033CB">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---------------------------------------end</w:t>
      </w:r>
    </w:p>
    <w:p w:rsidR="000033CB" w:rsidRDefault="000033CB" w:rsidP="000033CB">
      <w:pPr>
        <w:pStyle w:val="NoSpacing"/>
      </w:pPr>
    </w:p>
    <w:sectPr w:rsidR="00003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3CB"/>
    <w:rsid w:val="000033CB"/>
    <w:rsid w:val="00030FDB"/>
    <w:rsid w:val="0008592C"/>
    <w:rsid w:val="001615E8"/>
    <w:rsid w:val="00290E45"/>
    <w:rsid w:val="0040063A"/>
    <w:rsid w:val="00560366"/>
    <w:rsid w:val="006B71A3"/>
    <w:rsid w:val="00773BE3"/>
    <w:rsid w:val="007769B6"/>
    <w:rsid w:val="00A90E75"/>
    <w:rsid w:val="00C30E0E"/>
    <w:rsid w:val="00CD3436"/>
    <w:rsid w:val="00DE788A"/>
    <w:rsid w:val="00DF4A35"/>
    <w:rsid w:val="00EA2E0B"/>
    <w:rsid w:val="00FF4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90FE2-7A98-4AF0-B801-2D92F593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33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Cow Creek Band of Umpqua Tribe of Indians</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Brick D. Andreasen</cp:lastModifiedBy>
  <cp:revision>2</cp:revision>
  <dcterms:created xsi:type="dcterms:W3CDTF">2016-01-19T16:30:00Z</dcterms:created>
  <dcterms:modified xsi:type="dcterms:W3CDTF">2016-01-19T16:30:00Z</dcterms:modified>
</cp:coreProperties>
</file>